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86" w:rsidRDefault="000A51E6">
      <w:pPr>
        <w:spacing w:before="120" w:after="120"/>
        <w:ind w:firstLine="227"/>
        <w:jc w:val="left"/>
        <w:rPr>
          <w:color w:val="000000"/>
          <w:u w:color="000000"/>
        </w:rPr>
      </w:pPr>
      <w:bookmarkStart w:id="0" w:name="_GoBack"/>
      <w:bookmarkEnd w:id="0"/>
      <w:r>
        <w:rPr>
          <w:b/>
          <w:caps/>
          <w:color w:val="000000"/>
          <w:u w:color="000000"/>
        </w:rPr>
        <w:t>2.1 Z</w:t>
      </w:r>
      <w:r>
        <w:rPr>
          <w:b/>
          <w:color w:val="000000"/>
          <w:u w:color="000000"/>
        </w:rPr>
        <w:t>ałącznik do wniosku o zakwalifikowanie pacjenta do leczenia w programie lekowym Leczenie pacjentów z </w:t>
      </w:r>
      <w:proofErr w:type="spellStart"/>
      <w:r>
        <w:rPr>
          <w:b/>
          <w:color w:val="000000"/>
          <w:u w:color="000000"/>
        </w:rPr>
        <w:t>kardiomiopatią</w:t>
      </w:r>
      <w:proofErr w:type="spellEnd"/>
      <w:r>
        <w:rPr>
          <w:b/>
          <w:color w:val="000000"/>
          <w:u w:color="000000"/>
        </w:rPr>
        <w:t xml:space="preserve"> (ICD-10: E85, I42.1)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 się/zapoznałam się z: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 informacją dotyczącą zasad przetwarzania danych osobowych przez Narodowy Fundusz Zdrowia (zwany NFZ) w zakresie systemu monitorowania programów lekowych, o którym mowa w art. 188c oraz przetwarzania i ochrony danych, o której mowa w dziale VIII ustawy z dnia 27 sierpnia 2004 r. o świadczeniach opieki zdrowotnej finansowanych ze środków publicznych,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 poniższą informacją dotyczącą przetwarzania danych osobowych przez NFZ w zakresie realizacji zadań statutowych i obowiązków ustawowych: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administratorem Pani/Pana danych osobowych jest Narodowy Fundusz Zdrowia z siedzibą w Warszawie, ul. Rakowiecka 26/30, 02-528 Warszawa,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Pani/Pana dane osobowe będą przetwarzane w celu realizacji zadań statutowych i obowiązków ustawowych Narodowego Funduszu Zdrowia w szczególności wskazanych w ustawie z dnia 27 sierpnia 2004 r. o świadczeniach opieki zdrowotnej finansowanych ze środków publicznych,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▪ w odniesieniu do danych przetwarzanych przez NFZ, Pani/Panu przysługuje prawo do: dostępu do treści swoich danych osobowych; sprostowania danych osobowych; usunięcia danych osobowych (o ile w danym przypadku przysługuje); ograniczenia przetwarzania danych osobowych; wniesienia sprzeciwu wobec przetwarzania danych osobowych (o ile w danym przypadku przysługuje); cofnięcia zgody w dowolnym momencie bez wpływu na zgodność z prawem przetwarzania (jeżeli przetwarzanie odbywa się na podstawie zgody), którego dokonano na podstawie zgody przed jej cofnięciem; wniesienia skargi do Prezesa Urzędu Ochrony Danych Osobowych.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Każdy wniosek dotyczący realizacji z w/w praw zostanie rozpatrzony zgodnie z RODO.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Pozostałe informacje dotyczące przetwarzania danych osobowych przez NFZ, dostępne są na stronie internetowej: www.nfz.gov.pl/bip/informacja-ado-nfz/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Zostałam(em) poinformowana(y) o istocie choroby, możliwości wystąpienia objawów niepożądanych i powikłań zastosowanej terapii oraz o możliwości zaprzestania terapii.</w:t>
      </w:r>
    </w:p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Mając powyższe na uwadze, wyrażam zgodę na leczenie </w:t>
      </w:r>
      <w:proofErr w:type="spellStart"/>
      <w:r>
        <w:rPr>
          <w:color w:val="000000"/>
          <w:u w:color="000000"/>
        </w:rPr>
        <w:t>tafamidisem</w:t>
      </w:r>
      <w:proofErr w:type="spellEnd"/>
      <w:r>
        <w:rPr>
          <w:color w:val="000000"/>
          <w:u w:color="000000"/>
        </w:rPr>
        <w:t xml:space="preserve">/ </w:t>
      </w:r>
      <w:proofErr w:type="spellStart"/>
      <w:r>
        <w:rPr>
          <w:color w:val="000000"/>
          <w:u w:color="000000"/>
        </w:rPr>
        <w:t>mawakamtenem</w:t>
      </w:r>
      <w:proofErr w:type="spellEnd"/>
      <w:r>
        <w:rPr>
          <w:color w:val="000000"/>
          <w:u w:color="000000"/>
        </w:rPr>
        <w:t xml:space="preserve"> oraz zobowiązuję się do przyjmowania tego leku zgodnie z zaleceniami lekarskimi, oraz stawienia się na badania kontrolne w wyznaczonych terminach.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...........................................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..................................................................</w:t>
            </w: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Podpis pacjenta </w:t>
            </w: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...........................................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  <w:rPr>
                <w:color w:val="000000"/>
                <w:u w:color="000000"/>
              </w:rPr>
            </w:pPr>
            <w:r>
              <w:t>..................................................................</w:t>
            </w: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086" w:rsidRDefault="000A51E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Podpis lekarza</w:t>
            </w: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140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14086" w:rsidRDefault="00F1408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14086" w:rsidRDefault="000A51E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danych osobowych – Świadczeniodawca, zobowiązuje się do przestrzegania przepisów prawa powszechnie obowiązującego dotyczących zapewnienia zgodnego z prawem przetwarzania i ochrony danych osobowych, w szczególności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- RODO), w tym realizacji obowiązku informacyjnego, o którym mowa w art. 13 i 14 (jeśli dotyczy) RODO.</w:t>
      </w:r>
    </w:p>
    <w:sectPr w:rsidR="00F1408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6"/>
    <w:rsid w:val="000A51E6"/>
    <w:rsid w:val="0033298F"/>
    <w:rsid w:val="00937010"/>
    <w:rsid w:val="00966198"/>
    <w:rsid w:val="00B76833"/>
    <w:rsid w:val="00F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EE4E2-F527-4F2C-B215-473F6C0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określenia warunków zawierania i realizacji umów w rodzaju leczenie szpitalne w zakresie programy lekowe</dc:subject>
  <dc:creator>agata.rodak</dc:creator>
  <cp:lastModifiedBy>Katarzyna Szura</cp:lastModifiedBy>
  <cp:revision>3</cp:revision>
  <dcterms:created xsi:type="dcterms:W3CDTF">2024-09-17T10:20:00Z</dcterms:created>
  <dcterms:modified xsi:type="dcterms:W3CDTF">2024-09-17T10:23:00Z</dcterms:modified>
  <cp:category>Akt prawny</cp:category>
</cp:coreProperties>
</file>