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99" w:rsidRDefault="00BB119E" w:rsidP="00BB11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  <w:bookmarkStart w:id="0" w:name="_GoBack"/>
      <w:bookmarkEnd w:id="0"/>
    </w:p>
    <w:p w:rsidR="00D33099" w:rsidRDefault="00BB119E" w:rsidP="00BB119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FORMULARZ CENO</w:t>
      </w:r>
      <w:r>
        <w:rPr>
          <w:rFonts w:ascii="Arial" w:hAnsi="Arial" w:cs="Arial"/>
          <w:b/>
        </w:rPr>
        <w:t>WY</w:t>
      </w:r>
    </w:p>
    <w:p w:rsidR="00D33099" w:rsidRDefault="00BB11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Klimatyzatory typu Split</w:t>
      </w:r>
    </w:p>
    <w:tbl>
      <w:tblPr>
        <w:tblW w:w="92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566"/>
        <w:gridCol w:w="1134"/>
        <w:gridCol w:w="1827"/>
        <w:gridCol w:w="1432"/>
        <w:gridCol w:w="1843"/>
      </w:tblGrid>
      <w:tr w:rsidR="00D33099">
        <w:trPr>
          <w:trHeight w:val="822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Liczba urządzeń/usługi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Wartość brutto</w:t>
            </w:r>
          </w:p>
        </w:tc>
      </w:tr>
      <w:tr w:rsidR="00D33099">
        <w:trPr>
          <w:trHeight w:val="315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szt. /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827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[ zł ]</w:t>
            </w:r>
          </w:p>
        </w:tc>
        <w:tc>
          <w:tcPr>
            <w:tcW w:w="1432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[ zł ]</w:t>
            </w:r>
          </w:p>
        </w:tc>
      </w:tr>
      <w:tr w:rsidR="00D33099">
        <w:trPr>
          <w:trHeight w:val="832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Dostawa wraz z montażem i uruchomieniem klimatyzatorów 2,5 kW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D33099">
        <w:trPr>
          <w:trHeight w:val="832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Dostawa wraz z </w:t>
            </w:r>
            <w:r>
              <w:rPr>
                <w:rFonts w:eastAsia="Times New Roman" w:cs="Times New Roman"/>
                <w:color w:val="000000"/>
                <w:lang w:eastAsia="pl-PL"/>
              </w:rPr>
              <w:t>montażem i uruchomieniem klimatyzatorów 3,5 kW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33099">
        <w:trPr>
          <w:trHeight w:val="832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Dostawa wraz z montażem i uruchomieniem klimatyzatorów 5 kW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33099">
        <w:trPr>
          <w:trHeight w:val="719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4. </w:t>
            </w:r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Obsługa i przeglądy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 ramach gwarancji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D33099">
        <w:trPr>
          <w:trHeight w:val="679"/>
          <w:jc w:val="center"/>
        </w:trPr>
        <w:tc>
          <w:tcPr>
            <w:tcW w:w="426" w:type="dxa"/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66" w:type="dxa"/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33099" w:rsidRDefault="00D330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D33099" w:rsidRDefault="00BB119E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Razem wartość brutto: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D33099" w:rsidRDefault="00D33099">
      <w:pPr>
        <w:spacing w:after="0"/>
        <w:rPr>
          <w:rFonts w:ascii="Arial" w:hAnsi="Arial" w:cs="Arial"/>
          <w:b/>
        </w:rPr>
      </w:pPr>
    </w:p>
    <w:p w:rsidR="00D33099" w:rsidRDefault="00BB119E">
      <w:pPr>
        <w:rPr>
          <w:rFonts w:ascii="Arial" w:hAnsi="Arial" w:cs="Arial"/>
        </w:rPr>
      </w:pPr>
      <w:r>
        <w:rPr>
          <w:rFonts w:ascii="Arial" w:hAnsi="Arial" w:cs="Arial"/>
        </w:rPr>
        <w:t>Kryteria dodatkowe decydujące o wyborze oferty:</w:t>
      </w:r>
    </w:p>
    <w:p w:rsidR="00D33099" w:rsidRDefault="00BB119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Termin realizacji zamówienia:</w:t>
      </w:r>
    </w:p>
    <w:tbl>
      <w:tblPr>
        <w:tblW w:w="51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134"/>
      </w:tblGrid>
      <w:tr w:rsidR="00D33099">
        <w:trPr>
          <w:trHeight w:val="315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30 dni od dnia podpisania umowy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33099">
        <w:trPr>
          <w:trHeight w:val="315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45 dni od dnia podpisania umowy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33099">
        <w:trPr>
          <w:trHeight w:val="315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60 dni od dnia podpisania umowy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33099" w:rsidRDefault="00D33099">
      <w:pPr>
        <w:spacing w:after="0"/>
        <w:rPr>
          <w:rFonts w:ascii="Arial" w:hAnsi="Arial" w:cs="Arial"/>
        </w:rPr>
      </w:pPr>
    </w:p>
    <w:p w:rsidR="00D33099" w:rsidRDefault="00BB11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Właściwy termin realizacji zamówienia zaznaczyć krzyżykiem  „X”, nie zaznaczenie lub zaproponowanie innego terminu </w:t>
      </w:r>
      <w:r>
        <w:rPr>
          <w:rFonts w:ascii="Arial" w:hAnsi="Arial" w:cs="Arial"/>
        </w:rPr>
        <w:t>realizacji zamówienia spowoduje odrzucenie oferty.</w:t>
      </w:r>
    </w:p>
    <w:p w:rsidR="00D33099" w:rsidRDefault="00BB119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Okres gwarancji:</w:t>
      </w:r>
    </w:p>
    <w:tbl>
      <w:tblPr>
        <w:tblW w:w="42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60"/>
      </w:tblGrid>
      <w:tr w:rsidR="00D33099">
        <w:trPr>
          <w:trHeight w:val="31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24 miesiące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33099">
        <w:trPr>
          <w:trHeight w:val="315"/>
        </w:trPr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36 miesięcy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33099">
        <w:trPr>
          <w:trHeight w:val="315"/>
        </w:trPr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48 miesięcy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3099" w:rsidRDefault="00BB119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33099" w:rsidRDefault="00D33099">
      <w:pPr>
        <w:spacing w:after="0"/>
        <w:rPr>
          <w:rFonts w:ascii="Arial" w:hAnsi="Arial" w:cs="Arial"/>
        </w:rPr>
      </w:pPr>
    </w:p>
    <w:p w:rsidR="00D33099" w:rsidRDefault="00BB11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Właściwy termin gwarancji zaznaczyć krzyżykiem  „X”, nie zaznaczenie lub zaproponowanie krótszego terminu realizacji zamówienia spowoduje </w:t>
      </w:r>
      <w:r>
        <w:rPr>
          <w:rFonts w:ascii="Arial" w:hAnsi="Arial" w:cs="Arial"/>
        </w:rPr>
        <w:t>odrzucenie oferty.</w:t>
      </w:r>
    </w:p>
    <w:p w:rsidR="00D33099" w:rsidRDefault="00D33099"/>
    <w:p w:rsidR="00D33099" w:rsidRDefault="00BB119E">
      <w:pPr>
        <w:rPr>
          <w:rFonts w:ascii="Arial" w:hAnsi="Arial" w:cs="Arial"/>
          <w:b/>
          <w:sz w:val="18"/>
          <w:szCs w:val="18"/>
          <w:u w:val="single"/>
        </w:rPr>
      </w:pPr>
      <w:r>
        <w:br/>
      </w:r>
      <w:r>
        <w:rPr>
          <w:rFonts w:ascii="Arial" w:hAnsi="Arial" w:cs="Arial"/>
        </w:rPr>
        <w:t>..............................                                                          ……….....................................</w:t>
      </w:r>
      <w:r>
        <w:br/>
      </w:r>
      <w:r>
        <w:rPr>
          <w:rFonts w:ascii="Arial" w:hAnsi="Arial" w:cs="Arial"/>
          <w:sz w:val="18"/>
          <w:szCs w:val="18"/>
        </w:rPr>
        <w:t xml:space="preserve">           Data   </w:t>
      </w:r>
      <w:r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  <w:sz w:val="18"/>
          <w:szCs w:val="18"/>
        </w:rPr>
        <w:t>Podpisy i piecz</w:t>
      </w:r>
      <w:r>
        <w:rPr>
          <w:rFonts w:ascii="Arial" w:hAnsi="Arial" w:cs="Arial"/>
          <w:sz w:val="18"/>
          <w:szCs w:val="18"/>
        </w:rPr>
        <w:t>ątki imienne osób</w:t>
      </w:r>
      <w:r>
        <w:rPr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upoważnionych do reprezentowania</w:t>
      </w:r>
      <w:r>
        <w:rPr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Wykonawcy</w:t>
      </w:r>
    </w:p>
    <w:sectPr w:rsidR="00D330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2FE"/>
    <w:multiLevelType w:val="multilevel"/>
    <w:tmpl w:val="AED6D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73134C"/>
    <w:multiLevelType w:val="multilevel"/>
    <w:tmpl w:val="04EE8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9"/>
    <w:rsid w:val="00BB119E"/>
    <w:rsid w:val="00D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6A56-0DF5-4B8A-81BC-DEB011C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70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F39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70A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TomekW</dc:creator>
  <dc:description/>
  <cp:lastModifiedBy>Joanna Stypińska</cp:lastModifiedBy>
  <cp:revision>2</cp:revision>
  <cp:lastPrinted>2023-03-01T10:41:00Z</cp:lastPrinted>
  <dcterms:created xsi:type="dcterms:W3CDTF">2024-07-31T07:26:00Z</dcterms:created>
  <dcterms:modified xsi:type="dcterms:W3CDTF">2024-07-31T07:26:00Z</dcterms:modified>
  <dc:language>pl-PL</dc:language>
</cp:coreProperties>
</file>