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55AD2" w14:textId="3B8331B1" w:rsidR="00982A11" w:rsidRPr="00E84E3E" w:rsidRDefault="00982A11" w:rsidP="00E84E3E">
      <w:pPr>
        <w:pStyle w:val="Legenda"/>
        <w:keepNext/>
        <w:rPr>
          <w:rFonts w:ascii="Calibri" w:hAnsi="Calibri" w:cs="Calibri"/>
          <w:i w:val="0"/>
          <w:iCs w:val="0"/>
          <w:color w:val="auto"/>
          <w:sz w:val="40"/>
          <w:szCs w:val="40"/>
        </w:rPr>
      </w:pPr>
      <w:r w:rsidRPr="00E84E3E">
        <w:rPr>
          <w:rFonts w:ascii="Calibri" w:hAnsi="Calibri" w:cs="Calibri"/>
          <w:i w:val="0"/>
          <w:iCs w:val="0"/>
          <w:color w:val="auto"/>
          <w:sz w:val="40"/>
          <w:szCs w:val="40"/>
        </w:rPr>
        <w:t>Zakres i terminy okresowych przeglądów technicznych dźwigów i platform dla niepełnosprawnych</w:t>
      </w:r>
    </w:p>
    <w:p w14:paraId="7C653E6E" w14:textId="77777777" w:rsidR="00982A11" w:rsidRPr="00E84E3E" w:rsidRDefault="00982A11" w:rsidP="00E84E3E"/>
    <w:p w14:paraId="0118C2A6" w14:textId="78CE99F6" w:rsidR="001A3232" w:rsidRPr="00E84E3E" w:rsidRDefault="001A3232" w:rsidP="00E84E3E">
      <w:pPr>
        <w:pStyle w:val="Legenda"/>
        <w:keepNext/>
        <w:rPr>
          <w:rFonts w:ascii="Calibri" w:hAnsi="Calibri" w:cs="Calibri"/>
          <w:i w:val="0"/>
          <w:iCs w:val="0"/>
          <w:color w:val="auto"/>
          <w:sz w:val="32"/>
          <w:szCs w:val="32"/>
        </w:rPr>
      </w:pPr>
      <w:r w:rsidRPr="00E84E3E">
        <w:rPr>
          <w:rFonts w:ascii="Calibri" w:hAnsi="Calibri" w:cs="Calibri"/>
          <w:i w:val="0"/>
          <w:iCs w:val="0"/>
          <w:color w:val="auto"/>
          <w:sz w:val="32"/>
          <w:szCs w:val="32"/>
        </w:rPr>
        <w:t>Przegląd nr 1 – raz na miesiąc,</w:t>
      </w:r>
      <w:r w:rsidR="00982A11" w:rsidRPr="00E84E3E">
        <w:rPr>
          <w:rFonts w:ascii="Calibri" w:hAnsi="Calibri" w:cs="Calibri"/>
          <w:i w:val="0"/>
          <w:iCs w:val="0"/>
          <w:color w:val="auto"/>
          <w:sz w:val="32"/>
          <w:szCs w:val="32"/>
        </w:rPr>
        <w:t xml:space="preserve"> termin pierwszego przeglądu nie później niż 30 dni od ostatniego przeglądu</w:t>
      </w:r>
    </w:p>
    <w:p w14:paraId="1D93D6A2" w14:textId="4173A671" w:rsidR="00982A11" w:rsidRPr="00E84E3E" w:rsidRDefault="00982A11" w:rsidP="00E84E3E">
      <w:pPr>
        <w:rPr>
          <w:rFonts w:ascii="Calibri" w:hAnsi="Calibri" w:cs="Calibri"/>
          <w:sz w:val="32"/>
          <w:szCs w:val="32"/>
        </w:rPr>
      </w:pPr>
      <w:r w:rsidRPr="00E84E3E">
        <w:rPr>
          <w:rFonts w:ascii="Calibri" w:hAnsi="Calibri" w:cs="Calibri"/>
          <w:sz w:val="32"/>
          <w:szCs w:val="32"/>
        </w:rPr>
        <w:t>Przegląd nr 2 – raz na 12 miesięcy, wykonanie przeglądu nie później niż 3 miesiące od zawarcia umowy</w:t>
      </w:r>
    </w:p>
    <w:p w14:paraId="6C6D4D6A" w14:textId="77777777" w:rsidR="001A3232" w:rsidRPr="00E84E3E" w:rsidRDefault="001A3232" w:rsidP="00E84E3E">
      <w:pPr>
        <w:pStyle w:val="Legenda"/>
        <w:keepNext/>
        <w:rPr>
          <w:rFonts w:ascii="Calibri" w:hAnsi="Calibri" w:cs="Calibri"/>
          <w:i w:val="0"/>
          <w:color w:val="auto"/>
          <w:sz w:val="32"/>
          <w:szCs w:val="32"/>
        </w:rPr>
      </w:pPr>
      <w:bookmarkStart w:id="0" w:name="_GoBack"/>
      <w:bookmarkEnd w:id="0"/>
    </w:p>
    <w:p w14:paraId="04703CC4" w14:textId="2DF007F0" w:rsidR="00234ACC" w:rsidRPr="00E84E3E" w:rsidRDefault="00234ACC" w:rsidP="00E84E3E">
      <w:pPr>
        <w:pStyle w:val="Legenda"/>
        <w:keepNext/>
        <w:rPr>
          <w:rFonts w:ascii="Calibri" w:hAnsi="Calibri" w:cs="Calibri"/>
          <w:i w:val="0"/>
          <w:color w:val="auto"/>
          <w:sz w:val="32"/>
          <w:szCs w:val="32"/>
        </w:rPr>
      </w:pPr>
      <w:r w:rsidRPr="00E84E3E">
        <w:rPr>
          <w:rFonts w:ascii="Calibri" w:hAnsi="Calibri" w:cs="Calibri"/>
          <w:i w:val="0"/>
          <w:color w:val="auto"/>
          <w:sz w:val="32"/>
          <w:szCs w:val="32"/>
        </w:rPr>
        <w:t xml:space="preserve">Tabela </w:t>
      </w:r>
      <w:r w:rsidRPr="00E84E3E">
        <w:rPr>
          <w:rFonts w:ascii="Calibri" w:hAnsi="Calibri" w:cs="Calibri"/>
          <w:i w:val="0"/>
          <w:color w:val="auto"/>
          <w:sz w:val="32"/>
          <w:szCs w:val="32"/>
        </w:rPr>
        <w:fldChar w:fldCharType="begin"/>
      </w:r>
      <w:r w:rsidRPr="00E84E3E">
        <w:rPr>
          <w:rFonts w:ascii="Calibri" w:hAnsi="Calibri" w:cs="Calibri"/>
          <w:i w:val="0"/>
          <w:color w:val="auto"/>
          <w:sz w:val="32"/>
          <w:szCs w:val="32"/>
        </w:rPr>
        <w:instrText xml:space="preserve"> SEQ Tabela \* ARABIC </w:instrText>
      </w:r>
      <w:r w:rsidRPr="00E84E3E">
        <w:rPr>
          <w:rFonts w:ascii="Calibri" w:hAnsi="Calibri" w:cs="Calibri"/>
          <w:i w:val="0"/>
          <w:color w:val="auto"/>
          <w:sz w:val="32"/>
          <w:szCs w:val="32"/>
        </w:rPr>
        <w:fldChar w:fldCharType="separate"/>
      </w:r>
      <w:r w:rsidR="002B1E52" w:rsidRPr="00E84E3E">
        <w:rPr>
          <w:rFonts w:ascii="Calibri" w:hAnsi="Calibri" w:cs="Calibri"/>
          <w:i w:val="0"/>
          <w:noProof/>
          <w:color w:val="auto"/>
          <w:sz w:val="32"/>
          <w:szCs w:val="32"/>
        </w:rPr>
        <w:t>1</w:t>
      </w:r>
      <w:r w:rsidRPr="00E84E3E">
        <w:rPr>
          <w:rFonts w:ascii="Calibri" w:hAnsi="Calibri" w:cs="Calibri"/>
          <w:i w:val="0"/>
          <w:color w:val="auto"/>
          <w:sz w:val="32"/>
          <w:szCs w:val="32"/>
        </w:rPr>
        <w:fldChar w:fldCharType="end"/>
      </w:r>
      <w:r w:rsidRPr="00E84E3E">
        <w:rPr>
          <w:rFonts w:ascii="Calibri" w:hAnsi="Calibri" w:cs="Calibri"/>
          <w:i w:val="0"/>
          <w:color w:val="auto"/>
          <w:sz w:val="32"/>
          <w:szCs w:val="32"/>
        </w:rPr>
        <w:t xml:space="preserve"> - Zakres i wymagania dla przeglądu nr 1 - dla dźwigów</w:t>
      </w:r>
      <w:r w:rsidR="00EF0143" w:rsidRPr="00E84E3E">
        <w:rPr>
          <w:rFonts w:ascii="Calibri" w:hAnsi="Calibri" w:cs="Calibri"/>
          <w:i w:val="0"/>
          <w:color w:val="auto"/>
          <w:sz w:val="32"/>
          <w:szCs w:val="32"/>
        </w:rPr>
        <w:br/>
      </w:r>
      <w:r w:rsidRPr="00E84E3E">
        <w:rPr>
          <w:rFonts w:ascii="Calibri" w:hAnsi="Calibri" w:cs="Calibri"/>
          <w:i w:val="0"/>
          <w:color w:val="auto"/>
          <w:sz w:val="32"/>
          <w:szCs w:val="32"/>
        </w:rPr>
        <w:t xml:space="preserve"> z napędem elektrycznym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5"/>
        <w:gridCol w:w="2495"/>
        <w:gridCol w:w="1430"/>
        <w:gridCol w:w="1886"/>
      </w:tblGrid>
      <w:tr w:rsidR="00234ACC" w:rsidRPr="00234ACC" w14:paraId="21E3DB22" w14:textId="77777777" w:rsidTr="00234ACC">
        <w:trPr>
          <w:trHeight w:val="300"/>
        </w:trPr>
        <w:tc>
          <w:tcPr>
            <w:tcW w:w="3365" w:type="dxa"/>
            <w:hideMark/>
          </w:tcPr>
          <w:p w14:paraId="5BB17E7A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Producent:</w:t>
            </w:r>
          </w:p>
        </w:tc>
        <w:tc>
          <w:tcPr>
            <w:tcW w:w="5811" w:type="dxa"/>
            <w:gridSpan w:val="3"/>
            <w:hideMark/>
          </w:tcPr>
          <w:p w14:paraId="434DFCB1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751DDA46" w14:textId="77777777" w:rsidTr="00234ACC">
        <w:trPr>
          <w:trHeight w:val="300"/>
        </w:trPr>
        <w:tc>
          <w:tcPr>
            <w:tcW w:w="3365" w:type="dxa"/>
            <w:hideMark/>
          </w:tcPr>
          <w:p w14:paraId="3D5A701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Rok produkcji:</w:t>
            </w:r>
          </w:p>
        </w:tc>
        <w:tc>
          <w:tcPr>
            <w:tcW w:w="5811" w:type="dxa"/>
            <w:gridSpan w:val="3"/>
            <w:hideMark/>
          </w:tcPr>
          <w:p w14:paraId="518BA3F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663FF4B3" w14:textId="77777777" w:rsidTr="00234ACC">
        <w:trPr>
          <w:trHeight w:val="300"/>
        </w:trPr>
        <w:tc>
          <w:tcPr>
            <w:tcW w:w="3365" w:type="dxa"/>
            <w:hideMark/>
          </w:tcPr>
          <w:p w14:paraId="154B9B54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Nr rejestracyjny UDT:</w:t>
            </w:r>
          </w:p>
        </w:tc>
        <w:tc>
          <w:tcPr>
            <w:tcW w:w="5811" w:type="dxa"/>
            <w:gridSpan w:val="3"/>
            <w:hideMark/>
          </w:tcPr>
          <w:p w14:paraId="1092AE93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0743B257" w14:textId="77777777" w:rsidTr="00234ACC">
        <w:trPr>
          <w:trHeight w:val="300"/>
        </w:trPr>
        <w:tc>
          <w:tcPr>
            <w:tcW w:w="3365" w:type="dxa"/>
            <w:hideMark/>
          </w:tcPr>
          <w:p w14:paraId="3E9B52D1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Nr fabryczny:</w:t>
            </w:r>
          </w:p>
        </w:tc>
        <w:tc>
          <w:tcPr>
            <w:tcW w:w="5811" w:type="dxa"/>
            <w:gridSpan w:val="3"/>
            <w:hideMark/>
          </w:tcPr>
          <w:p w14:paraId="67C4E2F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11CFA619" w14:textId="77777777" w:rsidTr="00234ACC">
        <w:trPr>
          <w:trHeight w:val="300"/>
        </w:trPr>
        <w:tc>
          <w:tcPr>
            <w:tcW w:w="3365" w:type="dxa"/>
            <w:hideMark/>
          </w:tcPr>
          <w:p w14:paraId="4B1D653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Lokalizacja i nazwa dźwigu:</w:t>
            </w:r>
          </w:p>
        </w:tc>
        <w:tc>
          <w:tcPr>
            <w:tcW w:w="5811" w:type="dxa"/>
            <w:gridSpan w:val="3"/>
            <w:hideMark/>
          </w:tcPr>
          <w:p w14:paraId="41C08589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29213A0D" w14:textId="77777777" w:rsidTr="00234ACC">
        <w:trPr>
          <w:trHeight w:val="900"/>
        </w:trPr>
        <w:tc>
          <w:tcPr>
            <w:tcW w:w="3365" w:type="dxa"/>
            <w:hideMark/>
          </w:tcPr>
          <w:p w14:paraId="6623D1F0" w14:textId="77777777" w:rsidR="00234ACC" w:rsidRPr="00234ACC" w:rsidRDefault="00234ACC" w:rsidP="00234ACC">
            <w:pPr>
              <w:pStyle w:val="Teksttreci0"/>
              <w:spacing w:after="260"/>
              <w:jc w:val="both"/>
              <w:rPr>
                <w:b/>
                <w:bCs/>
              </w:rPr>
            </w:pPr>
            <w:r w:rsidRPr="00234ACC">
              <w:rPr>
                <w:b/>
                <w:bCs/>
              </w:rPr>
              <w:t>Czynność kontrolna</w:t>
            </w:r>
          </w:p>
        </w:tc>
        <w:tc>
          <w:tcPr>
            <w:tcW w:w="2495" w:type="dxa"/>
            <w:hideMark/>
          </w:tcPr>
          <w:p w14:paraId="0739E19F" w14:textId="0A0B6C45" w:rsidR="00234ACC" w:rsidRPr="00234ACC" w:rsidRDefault="00234ACC" w:rsidP="007D147F">
            <w:pPr>
              <w:pStyle w:val="Teksttreci0"/>
              <w:spacing w:after="260"/>
              <w:jc w:val="center"/>
              <w:rPr>
                <w:b/>
                <w:bCs/>
              </w:rPr>
            </w:pPr>
            <w:r w:rsidRPr="00234ACC">
              <w:rPr>
                <w:b/>
                <w:bCs/>
              </w:rPr>
              <w:t>Wynik</w:t>
            </w:r>
            <w:r w:rsidR="007D147F">
              <w:rPr>
                <w:b/>
                <w:bCs/>
              </w:rPr>
              <w:t xml:space="preserve"> </w:t>
            </w:r>
            <w:r w:rsidRPr="00234ACC">
              <w:rPr>
                <w:b/>
                <w:bCs/>
              </w:rPr>
              <w:t>sprawdzenia (Pozytywny/Negatywny)</w:t>
            </w:r>
          </w:p>
        </w:tc>
        <w:tc>
          <w:tcPr>
            <w:tcW w:w="1430" w:type="dxa"/>
            <w:hideMark/>
          </w:tcPr>
          <w:p w14:paraId="529146C9" w14:textId="77777777" w:rsidR="00234ACC" w:rsidRPr="00234ACC" w:rsidRDefault="00234ACC" w:rsidP="007D147F">
            <w:pPr>
              <w:pStyle w:val="Teksttreci0"/>
              <w:spacing w:after="260"/>
              <w:jc w:val="center"/>
              <w:rPr>
                <w:b/>
                <w:bCs/>
              </w:rPr>
            </w:pPr>
            <w:r w:rsidRPr="00234ACC">
              <w:rPr>
                <w:b/>
                <w:bCs/>
              </w:rPr>
              <w:t>Uwagi</w:t>
            </w:r>
          </w:p>
        </w:tc>
        <w:tc>
          <w:tcPr>
            <w:tcW w:w="1886" w:type="dxa"/>
            <w:hideMark/>
          </w:tcPr>
          <w:p w14:paraId="2A556570" w14:textId="45A71D89" w:rsidR="00234ACC" w:rsidRPr="00234ACC" w:rsidRDefault="00234ACC" w:rsidP="007D147F">
            <w:pPr>
              <w:pStyle w:val="Teksttreci0"/>
              <w:spacing w:after="260"/>
              <w:jc w:val="center"/>
              <w:rPr>
                <w:b/>
                <w:bCs/>
              </w:rPr>
            </w:pPr>
            <w:r w:rsidRPr="00234ACC">
              <w:rPr>
                <w:b/>
                <w:bCs/>
              </w:rPr>
              <w:t>Przestój</w:t>
            </w:r>
            <w:r w:rsidR="007D147F">
              <w:rPr>
                <w:b/>
                <w:bCs/>
              </w:rPr>
              <w:t xml:space="preserve"> </w:t>
            </w:r>
            <w:r w:rsidRPr="00234ACC">
              <w:rPr>
                <w:b/>
                <w:bCs/>
              </w:rPr>
              <w:t>urządzenia</w:t>
            </w:r>
          </w:p>
        </w:tc>
      </w:tr>
      <w:tr w:rsidR="00234ACC" w:rsidRPr="00234ACC" w14:paraId="3DC4FAB0" w14:textId="77777777" w:rsidTr="00234ACC">
        <w:trPr>
          <w:trHeight w:val="300"/>
        </w:trPr>
        <w:tc>
          <w:tcPr>
            <w:tcW w:w="3365" w:type="dxa"/>
            <w:hideMark/>
          </w:tcPr>
          <w:p w14:paraId="7ABCDFAF" w14:textId="77777777" w:rsidR="00234ACC" w:rsidRPr="00234ACC" w:rsidRDefault="00234ACC" w:rsidP="00234ACC">
            <w:pPr>
              <w:pStyle w:val="Teksttreci0"/>
              <w:spacing w:after="260"/>
            </w:pPr>
            <w:bookmarkStart w:id="1" w:name="RANGE!A7"/>
            <w:r w:rsidRPr="00234ACC">
              <w:t>1)</w:t>
            </w:r>
            <w:r w:rsidRPr="00234ACC">
              <w:rPr>
                <w:b/>
                <w:bCs/>
              </w:rPr>
              <w:t>Maszynownia</w:t>
            </w:r>
            <w:bookmarkEnd w:id="1"/>
          </w:p>
        </w:tc>
        <w:tc>
          <w:tcPr>
            <w:tcW w:w="2495" w:type="dxa"/>
            <w:hideMark/>
          </w:tcPr>
          <w:p w14:paraId="3ADE2A0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77FFD05E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2BE9A754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319D290B" w14:textId="77777777" w:rsidTr="00234ACC">
        <w:trPr>
          <w:trHeight w:val="570"/>
        </w:trPr>
        <w:tc>
          <w:tcPr>
            <w:tcW w:w="3365" w:type="dxa"/>
            <w:hideMark/>
          </w:tcPr>
          <w:p w14:paraId="48D1FC1E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a)Ocena stanu technicznego wciągarki, a w szczególności:</w:t>
            </w:r>
          </w:p>
        </w:tc>
        <w:tc>
          <w:tcPr>
            <w:tcW w:w="2495" w:type="dxa"/>
            <w:hideMark/>
          </w:tcPr>
          <w:p w14:paraId="3AC1DDF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3A6E43F9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3332741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53074D7B" w14:textId="77777777" w:rsidTr="00234ACC">
        <w:trPr>
          <w:trHeight w:val="2565"/>
        </w:trPr>
        <w:tc>
          <w:tcPr>
            <w:tcW w:w="3365" w:type="dxa"/>
            <w:hideMark/>
          </w:tcPr>
          <w:p w14:paraId="753C60C9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sprawdzenie jakości i poziomu oleju w przekładni oraz szczelności na wale wejściowym kontrola zagłębienia lin i oględziny stanu rowków tarczy ciernej; sprawdzenie grubości okładzin ciernych i współdziałania luzownika z hamulcem; kontrola pracy wciągarki-ocena poziomu hałasu, drgań i wibracji.</w:t>
            </w:r>
          </w:p>
        </w:tc>
        <w:tc>
          <w:tcPr>
            <w:tcW w:w="2495" w:type="dxa"/>
            <w:hideMark/>
          </w:tcPr>
          <w:p w14:paraId="2859FE66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1F8160CE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416B78D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53CF7F92" w14:textId="77777777" w:rsidTr="00234ACC">
        <w:trPr>
          <w:trHeight w:val="570"/>
        </w:trPr>
        <w:tc>
          <w:tcPr>
            <w:tcW w:w="3365" w:type="dxa"/>
            <w:hideMark/>
          </w:tcPr>
          <w:p w14:paraId="5A345A2C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b)sprawdzenie napięcia fazowego, przewodowego i sterowego,</w:t>
            </w:r>
          </w:p>
        </w:tc>
        <w:tc>
          <w:tcPr>
            <w:tcW w:w="2495" w:type="dxa"/>
            <w:hideMark/>
          </w:tcPr>
          <w:p w14:paraId="257438CE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76B4031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72E845E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704CC5CA" w14:textId="77777777" w:rsidTr="00234ACC">
        <w:trPr>
          <w:trHeight w:val="570"/>
        </w:trPr>
        <w:tc>
          <w:tcPr>
            <w:tcW w:w="3365" w:type="dxa"/>
            <w:hideMark/>
          </w:tcPr>
          <w:p w14:paraId="5A5DE239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c)kontrola działania wyłącznika głównego,</w:t>
            </w:r>
          </w:p>
        </w:tc>
        <w:tc>
          <w:tcPr>
            <w:tcW w:w="2495" w:type="dxa"/>
            <w:hideMark/>
          </w:tcPr>
          <w:p w14:paraId="5EBC8AE8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0229DD32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1B1784C2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2A172DAD" w14:textId="77777777" w:rsidTr="00234ACC">
        <w:trPr>
          <w:trHeight w:val="570"/>
        </w:trPr>
        <w:tc>
          <w:tcPr>
            <w:tcW w:w="3365" w:type="dxa"/>
            <w:hideMark/>
          </w:tcPr>
          <w:p w14:paraId="4C4CD9E2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lastRenderedPageBreak/>
              <w:t>d)sprawdzenie obwodów ochrony przeciwporażeniowej i zabezpieczeń,</w:t>
            </w:r>
          </w:p>
        </w:tc>
        <w:tc>
          <w:tcPr>
            <w:tcW w:w="2495" w:type="dxa"/>
            <w:hideMark/>
          </w:tcPr>
          <w:p w14:paraId="3B4F848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749CD9B4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4058CF58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288E3949" w14:textId="77777777" w:rsidTr="00234ACC">
        <w:trPr>
          <w:trHeight w:val="1425"/>
        </w:trPr>
        <w:tc>
          <w:tcPr>
            <w:tcW w:w="3365" w:type="dxa"/>
            <w:hideMark/>
          </w:tcPr>
          <w:p w14:paraId="563FFCFE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e)dokręcenie przewodów ze szczególnym zwróceniem uwagi na stan listew zaciskowych w miejscach połączenia łączników obwodów bezpieczeństwa;</w:t>
            </w:r>
          </w:p>
        </w:tc>
        <w:tc>
          <w:tcPr>
            <w:tcW w:w="2495" w:type="dxa"/>
            <w:hideMark/>
          </w:tcPr>
          <w:p w14:paraId="6FD9907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0888DAB0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053A4C50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4A70FDCF" w14:textId="77777777" w:rsidTr="00234ACC">
        <w:trPr>
          <w:trHeight w:val="570"/>
        </w:trPr>
        <w:tc>
          <w:tcPr>
            <w:tcW w:w="3365" w:type="dxa"/>
            <w:hideMark/>
          </w:tcPr>
          <w:p w14:paraId="73385D0A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f)sprawdzenie stanu styków i przekaźników,</w:t>
            </w:r>
          </w:p>
        </w:tc>
        <w:tc>
          <w:tcPr>
            <w:tcW w:w="2495" w:type="dxa"/>
            <w:hideMark/>
          </w:tcPr>
          <w:p w14:paraId="54563953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0AE20630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1C141B88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3D51BCC0" w14:textId="77777777" w:rsidTr="00234ACC">
        <w:trPr>
          <w:trHeight w:val="570"/>
        </w:trPr>
        <w:tc>
          <w:tcPr>
            <w:tcW w:w="3365" w:type="dxa"/>
            <w:hideMark/>
          </w:tcPr>
          <w:p w14:paraId="6BC5BA06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g)kontrola pracy ogranicznika prędkości i UCM (jeśli występuje)</w:t>
            </w:r>
          </w:p>
        </w:tc>
        <w:tc>
          <w:tcPr>
            <w:tcW w:w="2495" w:type="dxa"/>
            <w:hideMark/>
          </w:tcPr>
          <w:p w14:paraId="1B7E717E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5CD4A53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64D43DB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2FE64195" w14:textId="77777777" w:rsidTr="00234ACC">
        <w:trPr>
          <w:trHeight w:val="1710"/>
        </w:trPr>
        <w:tc>
          <w:tcPr>
            <w:tcW w:w="3365" w:type="dxa"/>
            <w:hideMark/>
          </w:tcPr>
          <w:p w14:paraId="03C2EEF7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h)przeprowadzenie próby alarmu oraz sprawdzenie łączności urządzenia do komunikacji głosowej dwustronnej pomiędzy kabiną dźwigu a maszynownią oraz służbami ratowniczymi.</w:t>
            </w:r>
          </w:p>
        </w:tc>
        <w:tc>
          <w:tcPr>
            <w:tcW w:w="2495" w:type="dxa"/>
            <w:hideMark/>
          </w:tcPr>
          <w:p w14:paraId="68562BB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4CD79E83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06E8E6A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7D8CF6CC" w14:textId="77777777" w:rsidTr="00234ACC">
        <w:trPr>
          <w:trHeight w:val="300"/>
        </w:trPr>
        <w:tc>
          <w:tcPr>
            <w:tcW w:w="3365" w:type="dxa"/>
            <w:hideMark/>
          </w:tcPr>
          <w:p w14:paraId="2F6EB697" w14:textId="77777777" w:rsidR="00234ACC" w:rsidRPr="00234ACC" w:rsidRDefault="00234ACC" w:rsidP="00234ACC">
            <w:pPr>
              <w:pStyle w:val="Teksttreci0"/>
              <w:spacing w:after="260"/>
            </w:pPr>
            <w:bookmarkStart w:id="2" w:name="RANGE!A17"/>
            <w:r w:rsidRPr="00234ACC">
              <w:t>2)</w:t>
            </w:r>
            <w:r w:rsidRPr="00234ACC">
              <w:rPr>
                <w:b/>
                <w:bCs/>
              </w:rPr>
              <w:t>Kabina i rama kabinowa</w:t>
            </w:r>
            <w:bookmarkEnd w:id="2"/>
          </w:p>
        </w:tc>
        <w:tc>
          <w:tcPr>
            <w:tcW w:w="2495" w:type="dxa"/>
            <w:hideMark/>
          </w:tcPr>
          <w:p w14:paraId="455F80F1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7BE27F54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3B3BBB4B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37720EDD" w14:textId="77777777" w:rsidTr="00234ACC">
        <w:trPr>
          <w:trHeight w:val="570"/>
        </w:trPr>
        <w:tc>
          <w:tcPr>
            <w:tcW w:w="3365" w:type="dxa"/>
            <w:hideMark/>
          </w:tcPr>
          <w:p w14:paraId="23E4E60C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a)sprawdzenie stanu lin nośnych i ich zamocowań,</w:t>
            </w:r>
          </w:p>
        </w:tc>
        <w:tc>
          <w:tcPr>
            <w:tcW w:w="2495" w:type="dxa"/>
            <w:hideMark/>
          </w:tcPr>
          <w:p w14:paraId="1F5A309B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62076068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500A552A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03236A14" w14:textId="77777777" w:rsidTr="00234ACC">
        <w:trPr>
          <w:trHeight w:val="855"/>
        </w:trPr>
        <w:tc>
          <w:tcPr>
            <w:tcW w:w="3365" w:type="dxa"/>
            <w:hideMark/>
          </w:tcPr>
          <w:p w14:paraId="2DB10FA0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b)sprawdzenie stanu prowadników kabinowych i luzów na prowadnicach oraz stanu ich smarowania,</w:t>
            </w:r>
          </w:p>
        </w:tc>
        <w:tc>
          <w:tcPr>
            <w:tcW w:w="2495" w:type="dxa"/>
            <w:hideMark/>
          </w:tcPr>
          <w:p w14:paraId="7CB130B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34A689D0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7401C65A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6F6D1375" w14:textId="77777777" w:rsidTr="00234ACC">
        <w:trPr>
          <w:trHeight w:val="585"/>
        </w:trPr>
        <w:tc>
          <w:tcPr>
            <w:tcW w:w="3365" w:type="dxa"/>
            <w:hideMark/>
          </w:tcPr>
          <w:p w14:paraId="00A92CA7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c) wykonanie dwóch jazd w górę i w dół,</w:t>
            </w:r>
          </w:p>
        </w:tc>
        <w:tc>
          <w:tcPr>
            <w:tcW w:w="2495" w:type="dxa"/>
            <w:hideMark/>
          </w:tcPr>
          <w:p w14:paraId="7522BCA9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50ACA6D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0A8A1C51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36FF5B63" w14:textId="77777777" w:rsidTr="00234ACC">
        <w:trPr>
          <w:trHeight w:val="855"/>
        </w:trPr>
        <w:tc>
          <w:tcPr>
            <w:tcW w:w="3365" w:type="dxa"/>
            <w:hideMark/>
          </w:tcPr>
          <w:p w14:paraId="46906D02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d)sprawdzenie i regulacja zatrzymywania się kabiny na przystankach,</w:t>
            </w:r>
          </w:p>
        </w:tc>
        <w:tc>
          <w:tcPr>
            <w:tcW w:w="2495" w:type="dxa"/>
            <w:hideMark/>
          </w:tcPr>
          <w:p w14:paraId="2DB2C928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3EDBDECB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13FEF4BB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308050AC" w14:textId="77777777" w:rsidTr="00234ACC">
        <w:trPr>
          <w:trHeight w:val="570"/>
        </w:trPr>
        <w:tc>
          <w:tcPr>
            <w:tcW w:w="3365" w:type="dxa"/>
            <w:hideMark/>
          </w:tcPr>
          <w:p w14:paraId="7D61BA4E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e)sprawdzenie działania elementów kasety dyspozycji</w:t>
            </w:r>
          </w:p>
        </w:tc>
        <w:tc>
          <w:tcPr>
            <w:tcW w:w="2495" w:type="dxa"/>
            <w:hideMark/>
          </w:tcPr>
          <w:p w14:paraId="29353E4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7AA2A153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4C13D933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5AE4C265" w14:textId="77777777" w:rsidTr="00234ACC">
        <w:trPr>
          <w:trHeight w:val="570"/>
        </w:trPr>
        <w:tc>
          <w:tcPr>
            <w:tcW w:w="3365" w:type="dxa"/>
            <w:hideMark/>
          </w:tcPr>
          <w:p w14:paraId="45A3937A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f)sprawdzenie stanu wyposażenia kabiny, oświetlenie,</w:t>
            </w:r>
          </w:p>
        </w:tc>
        <w:tc>
          <w:tcPr>
            <w:tcW w:w="2495" w:type="dxa"/>
            <w:hideMark/>
          </w:tcPr>
          <w:p w14:paraId="2F5D839E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318F0523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56C4E728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3EFF322C" w14:textId="77777777" w:rsidTr="00234ACC">
        <w:trPr>
          <w:trHeight w:val="570"/>
        </w:trPr>
        <w:tc>
          <w:tcPr>
            <w:tcW w:w="3365" w:type="dxa"/>
            <w:hideMark/>
          </w:tcPr>
          <w:p w14:paraId="150286DE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g)sprawdzenie działania drzwi kabinowych i fotokomórek</w:t>
            </w:r>
          </w:p>
        </w:tc>
        <w:tc>
          <w:tcPr>
            <w:tcW w:w="2495" w:type="dxa"/>
            <w:hideMark/>
          </w:tcPr>
          <w:p w14:paraId="1CFCB4E3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25B431D2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0CE81877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35BCD477" w14:textId="77777777" w:rsidTr="00234ACC">
        <w:trPr>
          <w:trHeight w:val="300"/>
        </w:trPr>
        <w:tc>
          <w:tcPr>
            <w:tcW w:w="3365" w:type="dxa"/>
            <w:hideMark/>
          </w:tcPr>
          <w:p w14:paraId="5F348A83" w14:textId="77777777" w:rsidR="00234ACC" w:rsidRPr="00234ACC" w:rsidRDefault="00234ACC" w:rsidP="00234ACC">
            <w:pPr>
              <w:pStyle w:val="Teksttreci0"/>
              <w:spacing w:after="260"/>
            </w:pPr>
            <w:bookmarkStart w:id="3" w:name="RANGE!A25"/>
            <w:r w:rsidRPr="00234ACC">
              <w:t>3)</w:t>
            </w:r>
            <w:r w:rsidRPr="00234ACC">
              <w:rPr>
                <w:b/>
                <w:bCs/>
              </w:rPr>
              <w:t>Szyb</w:t>
            </w:r>
            <w:bookmarkEnd w:id="3"/>
          </w:p>
        </w:tc>
        <w:tc>
          <w:tcPr>
            <w:tcW w:w="2495" w:type="dxa"/>
            <w:hideMark/>
          </w:tcPr>
          <w:p w14:paraId="7DB2BD32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4D111FC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24FDC009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0D78B158" w14:textId="77777777" w:rsidTr="00234ACC">
        <w:trPr>
          <w:trHeight w:val="855"/>
        </w:trPr>
        <w:tc>
          <w:tcPr>
            <w:tcW w:w="3365" w:type="dxa"/>
            <w:hideMark/>
          </w:tcPr>
          <w:p w14:paraId="282F9FBD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a)sprawdzenie drzwi przystankowych: działanie łączników i rygli, regulacja, smarowanie,</w:t>
            </w:r>
          </w:p>
        </w:tc>
        <w:tc>
          <w:tcPr>
            <w:tcW w:w="2495" w:type="dxa"/>
            <w:hideMark/>
          </w:tcPr>
          <w:p w14:paraId="460FEC94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6BF3B837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7FEEF6A2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14EABEFE" w14:textId="77777777" w:rsidTr="00234ACC">
        <w:trPr>
          <w:trHeight w:val="570"/>
        </w:trPr>
        <w:tc>
          <w:tcPr>
            <w:tcW w:w="3365" w:type="dxa"/>
            <w:hideMark/>
          </w:tcPr>
          <w:p w14:paraId="6A38469F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b)sprawdzenie działania kaset wezwań,</w:t>
            </w:r>
          </w:p>
        </w:tc>
        <w:tc>
          <w:tcPr>
            <w:tcW w:w="2495" w:type="dxa"/>
            <w:hideMark/>
          </w:tcPr>
          <w:p w14:paraId="0BFA30C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182F300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6551F9D8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2ADC1910" w14:textId="77777777" w:rsidTr="00234ACC">
        <w:trPr>
          <w:trHeight w:val="1140"/>
        </w:trPr>
        <w:tc>
          <w:tcPr>
            <w:tcW w:w="3365" w:type="dxa"/>
            <w:hideMark/>
          </w:tcPr>
          <w:p w14:paraId="0CADE2DB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c)sprawdzenie mocowania przesłonek impulsatorów lub innych elementów wpływających na zatrzymanie dźwigu na przystanku</w:t>
            </w:r>
          </w:p>
        </w:tc>
        <w:tc>
          <w:tcPr>
            <w:tcW w:w="2495" w:type="dxa"/>
            <w:hideMark/>
          </w:tcPr>
          <w:p w14:paraId="05E4911A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2C9F45F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754D2046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43E8F94C" w14:textId="77777777" w:rsidTr="00234ACC">
        <w:trPr>
          <w:trHeight w:val="570"/>
        </w:trPr>
        <w:tc>
          <w:tcPr>
            <w:tcW w:w="3365" w:type="dxa"/>
            <w:hideMark/>
          </w:tcPr>
          <w:p w14:paraId="58BA4990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d)sprawdzenie działania wyłączników końcowych i krańcowych,</w:t>
            </w:r>
          </w:p>
        </w:tc>
        <w:tc>
          <w:tcPr>
            <w:tcW w:w="2495" w:type="dxa"/>
            <w:hideMark/>
          </w:tcPr>
          <w:p w14:paraId="7DA4EF7A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3B84172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5579FCE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32CC5C03" w14:textId="77777777" w:rsidTr="00234ACC">
        <w:trPr>
          <w:trHeight w:val="1140"/>
        </w:trPr>
        <w:tc>
          <w:tcPr>
            <w:tcW w:w="3365" w:type="dxa"/>
            <w:hideMark/>
          </w:tcPr>
          <w:p w14:paraId="5BB0B359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e)sprawdzenie stanu mocowania instalacji elektrycznej ze szczególnym zwróceniem uwagi na stan instalacji ochronnej,</w:t>
            </w:r>
          </w:p>
        </w:tc>
        <w:tc>
          <w:tcPr>
            <w:tcW w:w="2495" w:type="dxa"/>
            <w:hideMark/>
          </w:tcPr>
          <w:p w14:paraId="24DD35E6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556986DB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4C675247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27D85489" w14:textId="77777777" w:rsidTr="00234ACC">
        <w:trPr>
          <w:trHeight w:val="570"/>
        </w:trPr>
        <w:tc>
          <w:tcPr>
            <w:tcW w:w="3365" w:type="dxa"/>
            <w:hideMark/>
          </w:tcPr>
          <w:p w14:paraId="64F2C058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f)sprawdzenie działania wyłącznika dźwigu.</w:t>
            </w:r>
          </w:p>
        </w:tc>
        <w:tc>
          <w:tcPr>
            <w:tcW w:w="2495" w:type="dxa"/>
            <w:hideMark/>
          </w:tcPr>
          <w:p w14:paraId="4FC9E754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0FBC68E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4A11CC52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172A03F5" w14:textId="77777777" w:rsidTr="00234ACC">
        <w:trPr>
          <w:trHeight w:val="300"/>
        </w:trPr>
        <w:tc>
          <w:tcPr>
            <w:tcW w:w="3365" w:type="dxa"/>
            <w:hideMark/>
          </w:tcPr>
          <w:p w14:paraId="312FD114" w14:textId="77777777" w:rsidR="00234ACC" w:rsidRPr="00234ACC" w:rsidRDefault="00234ACC" w:rsidP="00234ACC">
            <w:pPr>
              <w:pStyle w:val="Teksttreci0"/>
              <w:spacing w:after="260"/>
            </w:pPr>
            <w:bookmarkStart w:id="4" w:name="RANGE!A32"/>
            <w:r w:rsidRPr="00234ACC">
              <w:t>4)</w:t>
            </w:r>
            <w:r w:rsidRPr="00234ACC">
              <w:rPr>
                <w:b/>
                <w:bCs/>
              </w:rPr>
              <w:t>Podszybie</w:t>
            </w:r>
            <w:bookmarkEnd w:id="4"/>
          </w:p>
        </w:tc>
        <w:tc>
          <w:tcPr>
            <w:tcW w:w="2495" w:type="dxa"/>
            <w:hideMark/>
          </w:tcPr>
          <w:p w14:paraId="1274C6C8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24FAAA52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3F64C017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10493797" w14:textId="77777777" w:rsidTr="00234ACC">
        <w:trPr>
          <w:trHeight w:val="855"/>
        </w:trPr>
        <w:tc>
          <w:tcPr>
            <w:tcW w:w="3365" w:type="dxa"/>
            <w:hideMark/>
          </w:tcPr>
          <w:p w14:paraId="41E67A10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a)sprawdzenie działania łącznika obciążki oraz stanu napięcia liny ogranicznika prędkości,</w:t>
            </w:r>
          </w:p>
        </w:tc>
        <w:tc>
          <w:tcPr>
            <w:tcW w:w="2495" w:type="dxa"/>
            <w:hideMark/>
          </w:tcPr>
          <w:p w14:paraId="41E58A29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1DF21246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6AB3D6E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6A1582AB" w14:textId="77777777" w:rsidTr="00234ACC">
        <w:trPr>
          <w:trHeight w:val="300"/>
        </w:trPr>
        <w:tc>
          <w:tcPr>
            <w:tcW w:w="3365" w:type="dxa"/>
            <w:hideMark/>
          </w:tcPr>
          <w:p w14:paraId="63E64823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b)sprawdzenie zderzaków,</w:t>
            </w:r>
          </w:p>
        </w:tc>
        <w:tc>
          <w:tcPr>
            <w:tcW w:w="2495" w:type="dxa"/>
            <w:hideMark/>
          </w:tcPr>
          <w:p w14:paraId="146A4DF8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4D3DE21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5A181CCB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17A7DB8B" w14:textId="77777777" w:rsidTr="00234ACC">
        <w:trPr>
          <w:trHeight w:val="570"/>
        </w:trPr>
        <w:tc>
          <w:tcPr>
            <w:tcW w:w="3365" w:type="dxa"/>
            <w:hideMark/>
          </w:tcPr>
          <w:p w14:paraId="5642BBAD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c)sprawdzenie działania wyłącznika sterowania „STOP”.</w:t>
            </w:r>
          </w:p>
        </w:tc>
        <w:tc>
          <w:tcPr>
            <w:tcW w:w="2495" w:type="dxa"/>
            <w:hideMark/>
          </w:tcPr>
          <w:p w14:paraId="5926C8B8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30" w:type="dxa"/>
            <w:hideMark/>
          </w:tcPr>
          <w:p w14:paraId="3FEF11C3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886" w:type="dxa"/>
            <w:hideMark/>
          </w:tcPr>
          <w:p w14:paraId="5189344A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</w:tbl>
    <w:p w14:paraId="57C02F74" w14:textId="77777777" w:rsidR="00234ACC" w:rsidRDefault="00234ACC">
      <w:pPr>
        <w:pStyle w:val="Teksttreci0"/>
        <w:spacing w:after="260"/>
        <w:jc w:val="both"/>
      </w:pPr>
    </w:p>
    <w:p w14:paraId="74D9D243" w14:textId="77777777" w:rsidR="00234ACC" w:rsidRDefault="00234ACC">
      <w:pPr>
        <w:pStyle w:val="Teksttreci0"/>
        <w:spacing w:after="260"/>
        <w:jc w:val="both"/>
      </w:pPr>
    </w:p>
    <w:p w14:paraId="6A3C22AE" w14:textId="5AC957EA" w:rsidR="00EF0143" w:rsidRPr="00EF0143" w:rsidRDefault="00EF0143" w:rsidP="00EF0143">
      <w:pPr>
        <w:pStyle w:val="Legenda"/>
        <w:keepNext/>
        <w:jc w:val="center"/>
        <w:rPr>
          <w:rFonts w:ascii="Calibri" w:hAnsi="Calibri" w:cs="Calibri"/>
          <w:color w:val="auto"/>
          <w:sz w:val="32"/>
          <w:szCs w:val="32"/>
        </w:rPr>
      </w:pPr>
      <w:r w:rsidRPr="00EF0143">
        <w:rPr>
          <w:rFonts w:ascii="Calibri" w:hAnsi="Calibri" w:cs="Calibri"/>
          <w:color w:val="auto"/>
          <w:sz w:val="32"/>
          <w:szCs w:val="32"/>
        </w:rPr>
        <w:t xml:space="preserve">Tabela </w:t>
      </w:r>
      <w:r w:rsidRPr="00EF0143">
        <w:rPr>
          <w:rFonts w:ascii="Calibri" w:hAnsi="Calibri" w:cs="Calibri"/>
          <w:color w:val="auto"/>
          <w:sz w:val="32"/>
          <w:szCs w:val="32"/>
        </w:rPr>
        <w:fldChar w:fldCharType="begin"/>
      </w:r>
      <w:r w:rsidRPr="00EF0143">
        <w:rPr>
          <w:rFonts w:ascii="Calibri" w:hAnsi="Calibri" w:cs="Calibri"/>
          <w:color w:val="auto"/>
          <w:sz w:val="32"/>
          <w:szCs w:val="32"/>
        </w:rPr>
        <w:instrText xml:space="preserve"> SEQ Tabela \* ARABIC </w:instrText>
      </w:r>
      <w:r w:rsidRPr="00EF0143">
        <w:rPr>
          <w:rFonts w:ascii="Calibri" w:hAnsi="Calibri" w:cs="Calibri"/>
          <w:color w:val="auto"/>
          <w:sz w:val="32"/>
          <w:szCs w:val="32"/>
        </w:rPr>
        <w:fldChar w:fldCharType="separate"/>
      </w:r>
      <w:r w:rsidR="002B1E52">
        <w:rPr>
          <w:rFonts w:ascii="Calibri" w:hAnsi="Calibri" w:cs="Calibri"/>
          <w:noProof/>
          <w:color w:val="auto"/>
          <w:sz w:val="32"/>
          <w:szCs w:val="32"/>
        </w:rPr>
        <w:t>2</w:t>
      </w:r>
      <w:r w:rsidRPr="00EF0143">
        <w:rPr>
          <w:rFonts w:ascii="Calibri" w:hAnsi="Calibri" w:cs="Calibri"/>
          <w:color w:val="auto"/>
          <w:sz w:val="32"/>
          <w:szCs w:val="32"/>
        </w:rPr>
        <w:fldChar w:fldCharType="end"/>
      </w:r>
      <w:r w:rsidRPr="00EF0143">
        <w:rPr>
          <w:rFonts w:ascii="Calibri" w:hAnsi="Calibri" w:cs="Calibri"/>
          <w:color w:val="auto"/>
          <w:sz w:val="32"/>
          <w:szCs w:val="32"/>
        </w:rPr>
        <w:t xml:space="preserve"> - Zakres i wymagania dla przeglądu nr 1 - dla dźwigów</w:t>
      </w:r>
      <w:r>
        <w:rPr>
          <w:rFonts w:ascii="Calibri" w:hAnsi="Calibri" w:cs="Calibri"/>
          <w:color w:val="auto"/>
          <w:sz w:val="32"/>
          <w:szCs w:val="32"/>
        </w:rPr>
        <w:br/>
      </w:r>
      <w:r w:rsidRPr="00EF0143">
        <w:rPr>
          <w:rFonts w:ascii="Calibri" w:hAnsi="Calibri" w:cs="Calibri"/>
          <w:color w:val="auto"/>
          <w:sz w:val="32"/>
          <w:szCs w:val="32"/>
        </w:rPr>
        <w:t xml:space="preserve"> z napędem hydraulicznym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7"/>
        <w:gridCol w:w="2495"/>
        <w:gridCol w:w="1454"/>
        <w:gridCol w:w="1910"/>
      </w:tblGrid>
      <w:tr w:rsidR="00234ACC" w:rsidRPr="00234ACC" w14:paraId="41AD0EF6" w14:textId="77777777" w:rsidTr="00EF0143">
        <w:trPr>
          <w:trHeight w:val="300"/>
        </w:trPr>
        <w:tc>
          <w:tcPr>
            <w:tcW w:w="3317" w:type="dxa"/>
            <w:hideMark/>
          </w:tcPr>
          <w:p w14:paraId="336054A9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Producent:</w:t>
            </w:r>
          </w:p>
        </w:tc>
        <w:tc>
          <w:tcPr>
            <w:tcW w:w="5859" w:type="dxa"/>
            <w:gridSpan w:val="3"/>
            <w:hideMark/>
          </w:tcPr>
          <w:p w14:paraId="119CA686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3E37D6EB" w14:textId="77777777" w:rsidTr="00EF0143">
        <w:trPr>
          <w:trHeight w:val="300"/>
        </w:trPr>
        <w:tc>
          <w:tcPr>
            <w:tcW w:w="3317" w:type="dxa"/>
            <w:hideMark/>
          </w:tcPr>
          <w:p w14:paraId="2723DA9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Rok produkcji:</w:t>
            </w:r>
          </w:p>
        </w:tc>
        <w:tc>
          <w:tcPr>
            <w:tcW w:w="5859" w:type="dxa"/>
            <w:gridSpan w:val="3"/>
            <w:hideMark/>
          </w:tcPr>
          <w:p w14:paraId="2586C4C7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72BAA379" w14:textId="77777777" w:rsidTr="00EF0143">
        <w:trPr>
          <w:trHeight w:val="300"/>
        </w:trPr>
        <w:tc>
          <w:tcPr>
            <w:tcW w:w="3317" w:type="dxa"/>
            <w:hideMark/>
          </w:tcPr>
          <w:p w14:paraId="7F3CB9E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Nr rejestracyjny UDT:</w:t>
            </w:r>
          </w:p>
        </w:tc>
        <w:tc>
          <w:tcPr>
            <w:tcW w:w="5859" w:type="dxa"/>
            <w:gridSpan w:val="3"/>
            <w:hideMark/>
          </w:tcPr>
          <w:p w14:paraId="57B5C104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12B398CB" w14:textId="77777777" w:rsidTr="00EF0143">
        <w:trPr>
          <w:trHeight w:val="300"/>
        </w:trPr>
        <w:tc>
          <w:tcPr>
            <w:tcW w:w="3317" w:type="dxa"/>
            <w:hideMark/>
          </w:tcPr>
          <w:p w14:paraId="7D1E3DC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Nr fabryczny:</w:t>
            </w:r>
          </w:p>
        </w:tc>
        <w:tc>
          <w:tcPr>
            <w:tcW w:w="5859" w:type="dxa"/>
            <w:gridSpan w:val="3"/>
            <w:hideMark/>
          </w:tcPr>
          <w:p w14:paraId="0C361AE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558D360D" w14:textId="77777777" w:rsidTr="00EF0143">
        <w:trPr>
          <w:trHeight w:val="300"/>
        </w:trPr>
        <w:tc>
          <w:tcPr>
            <w:tcW w:w="3317" w:type="dxa"/>
            <w:hideMark/>
          </w:tcPr>
          <w:p w14:paraId="0EF95B0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Lokalizacja i nazwa dźwigu:</w:t>
            </w:r>
          </w:p>
        </w:tc>
        <w:tc>
          <w:tcPr>
            <w:tcW w:w="5859" w:type="dxa"/>
            <w:gridSpan w:val="3"/>
            <w:hideMark/>
          </w:tcPr>
          <w:p w14:paraId="0F2690C9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37EE5F29" w14:textId="77777777" w:rsidTr="00EF0143">
        <w:trPr>
          <w:trHeight w:val="900"/>
        </w:trPr>
        <w:tc>
          <w:tcPr>
            <w:tcW w:w="3317" w:type="dxa"/>
            <w:hideMark/>
          </w:tcPr>
          <w:p w14:paraId="255F720E" w14:textId="77777777" w:rsidR="00234ACC" w:rsidRPr="00234ACC" w:rsidRDefault="00234ACC" w:rsidP="00234ACC">
            <w:pPr>
              <w:pStyle w:val="Teksttreci0"/>
              <w:spacing w:after="260"/>
              <w:jc w:val="both"/>
              <w:rPr>
                <w:b/>
                <w:bCs/>
              </w:rPr>
            </w:pPr>
            <w:r w:rsidRPr="00234ACC">
              <w:rPr>
                <w:b/>
                <w:bCs/>
              </w:rPr>
              <w:t>Czynność kontrolna</w:t>
            </w:r>
          </w:p>
        </w:tc>
        <w:tc>
          <w:tcPr>
            <w:tcW w:w="2495" w:type="dxa"/>
            <w:hideMark/>
          </w:tcPr>
          <w:p w14:paraId="59A75B0D" w14:textId="6E11DA58" w:rsidR="00234ACC" w:rsidRPr="00234ACC" w:rsidRDefault="00234ACC" w:rsidP="007D147F">
            <w:pPr>
              <w:pStyle w:val="Teksttreci0"/>
              <w:spacing w:after="260"/>
              <w:jc w:val="center"/>
              <w:rPr>
                <w:b/>
                <w:bCs/>
              </w:rPr>
            </w:pPr>
            <w:r w:rsidRPr="00234ACC">
              <w:rPr>
                <w:b/>
                <w:bCs/>
              </w:rPr>
              <w:t>Wynik</w:t>
            </w:r>
            <w:r>
              <w:rPr>
                <w:b/>
                <w:bCs/>
              </w:rPr>
              <w:t xml:space="preserve"> </w:t>
            </w:r>
            <w:r w:rsidRPr="00234ACC">
              <w:rPr>
                <w:b/>
                <w:bCs/>
              </w:rPr>
              <w:t>sprawdzenia (Pozytywny/Negatywny)</w:t>
            </w:r>
          </w:p>
        </w:tc>
        <w:tc>
          <w:tcPr>
            <w:tcW w:w="1454" w:type="dxa"/>
            <w:hideMark/>
          </w:tcPr>
          <w:p w14:paraId="045CE502" w14:textId="77777777" w:rsidR="00234ACC" w:rsidRPr="00234ACC" w:rsidRDefault="00234ACC" w:rsidP="007D147F">
            <w:pPr>
              <w:pStyle w:val="Teksttreci0"/>
              <w:spacing w:after="260"/>
              <w:jc w:val="center"/>
              <w:rPr>
                <w:b/>
                <w:bCs/>
              </w:rPr>
            </w:pPr>
            <w:r w:rsidRPr="00234ACC">
              <w:rPr>
                <w:b/>
                <w:bCs/>
              </w:rPr>
              <w:t>Uwagi</w:t>
            </w:r>
          </w:p>
        </w:tc>
        <w:tc>
          <w:tcPr>
            <w:tcW w:w="1910" w:type="dxa"/>
            <w:hideMark/>
          </w:tcPr>
          <w:p w14:paraId="7ACA24B0" w14:textId="1F62E7AC" w:rsidR="00234ACC" w:rsidRPr="00234ACC" w:rsidRDefault="00234ACC" w:rsidP="007D147F">
            <w:pPr>
              <w:pStyle w:val="Teksttreci0"/>
              <w:spacing w:after="260"/>
              <w:jc w:val="center"/>
              <w:rPr>
                <w:b/>
                <w:bCs/>
              </w:rPr>
            </w:pPr>
            <w:r w:rsidRPr="00234ACC">
              <w:rPr>
                <w:b/>
                <w:bCs/>
              </w:rPr>
              <w:t>Przestój</w:t>
            </w:r>
            <w:r w:rsidR="007D147F">
              <w:rPr>
                <w:b/>
                <w:bCs/>
              </w:rPr>
              <w:t xml:space="preserve"> </w:t>
            </w:r>
            <w:r w:rsidRPr="00234ACC">
              <w:rPr>
                <w:b/>
                <w:bCs/>
              </w:rPr>
              <w:t>urządzenia</w:t>
            </w:r>
          </w:p>
        </w:tc>
      </w:tr>
      <w:tr w:rsidR="00234ACC" w:rsidRPr="00234ACC" w14:paraId="2DA793E6" w14:textId="77777777" w:rsidTr="00EF0143">
        <w:trPr>
          <w:trHeight w:val="1785"/>
        </w:trPr>
        <w:tc>
          <w:tcPr>
            <w:tcW w:w="3317" w:type="dxa"/>
            <w:hideMark/>
          </w:tcPr>
          <w:p w14:paraId="4EC57F09" w14:textId="77777777" w:rsidR="00234ACC" w:rsidRPr="00234ACC" w:rsidRDefault="00234ACC" w:rsidP="00234ACC">
            <w:pPr>
              <w:pStyle w:val="Teksttreci0"/>
              <w:spacing w:after="260"/>
              <w:jc w:val="both"/>
              <w:rPr>
                <w:b/>
                <w:bCs/>
              </w:rPr>
            </w:pPr>
            <w:r w:rsidRPr="00234ACC">
              <w:rPr>
                <w:b/>
                <w:bCs/>
              </w:rPr>
              <w:t xml:space="preserve">1.    </w:t>
            </w:r>
            <w:r w:rsidRPr="00234ACC">
              <w:t>Zakres przeglądu powinien obejmować czynności tożsame z Przeglądem nr 1 w dźwigach z napędem elektrycznym z wyłączeniem czynności związanych z elektrycznym układem napędowym. Ponadto należy wykonać następujące czynności:</w:t>
            </w:r>
          </w:p>
        </w:tc>
        <w:tc>
          <w:tcPr>
            <w:tcW w:w="2495" w:type="dxa"/>
            <w:hideMark/>
          </w:tcPr>
          <w:p w14:paraId="09A75FA1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54" w:type="dxa"/>
            <w:hideMark/>
          </w:tcPr>
          <w:p w14:paraId="750C516B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10" w:type="dxa"/>
            <w:hideMark/>
          </w:tcPr>
          <w:p w14:paraId="749C5CF8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216263BB" w14:textId="77777777" w:rsidTr="00EF0143">
        <w:trPr>
          <w:trHeight w:val="1275"/>
        </w:trPr>
        <w:tc>
          <w:tcPr>
            <w:tcW w:w="3317" w:type="dxa"/>
            <w:hideMark/>
          </w:tcPr>
          <w:p w14:paraId="10E1B77F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a)kontrola szczelności siłownika; sprawdzić poziom oleju w misce olejowej w podszybiu celem upewnienia się czy miesięczny wyciek oleju nie przekracza 1 litr</w:t>
            </w:r>
          </w:p>
        </w:tc>
        <w:tc>
          <w:tcPr>
            <w:tcW w:w="2495" w:type="dxa"/>
            <w:hideMark/>
          </w:tcPr>
          <w:p w14:paraId="3E494DEA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54" w:type="dxa"/>
            <w:hideMark/>
          </w:tcPr>
          <w:p w14:paraId="1D3EEE7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10" w:type="dxa"/>
            <w:hideMark/>
          </w:tcPr>
          <w:p w14:paraId="124FFB2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789AC049" w14:textId="77777777" w:rsidTr="00EF0143">
        <w:trPr>
          <w:trHeight w:val="5100"/>
        </w:trPr>
        <w:tc>
          <w:tcPr>
            <w:tcW w:w="3317" w:type="dxa"/>
            <w:hideMark/>
          </w:tcPr>
          <w:p w14:paraId="5698B3A1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b)sprawdzenie szczelności uszczelek zaworów przez wykorzystanie jednej z poniższych metod (przed wykonaniem prób należy się upewnić, że temperatura oleju jest zbliżona do temperatury otoczenia): urządzenie wyposażone w zawór odcinający-zamknąć zawór, ciśnienie na manometrze nie powinno spadać więcej niż 4-6 Bar w ciągu 5 minut; urządzenie bez zaworu odcinającego - wysunąć nurnik w najwyższe położenie podnosząc ciśnienie aż do zadziałania zaworu bezpieczeństwa; ciśnienie na manometrze nie powinno spadać więcej niż 4-6 Bar w ciągu 5 minut; kontrola alternatywna przybliżona przy kabinie nieruchomej na przystanku urządzenie wyrównywania poziomu kabiny nie powinno zadziałać w ciągu 10 minut</w:t>
            </w:r>
          </w:p>
        </w:tc>
        <w:tc>
          <w:tcPr>
            <w:tcW w:w="2495" w:type="dxa"/>
            <w:hideMark/>
          </w:tcPr>
          <w:p w14:paraId="3B301842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54" w:type="dxa"/>
            <w:hideMark/>
          </w:tcPr>
          <w:p w14:paraId="3F1F5D9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10" w:type="dxa"/>
            <w:hideMark/>
          </w:tcPr>
          <w:p w14:paraId="31572E5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6CE57897" w14:textId="77777777" w:rsidTr="00EF0143">
        <w:trPr>
          <w:trHeight w:val="1020"/>
        </w:trPr>
        <w:tc>
          <w:tcPr>
            <w:tcW w:w="3317" w:type="dxa"/>
            <w:hideMark/>
          </w:tcPr>
          <w:p w14:paraId="63CF9F30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c)sprawdzenie poziomu oleju; przy kabinie na najwyższym piętrze poziom oleju w zbiorniku powinien być powyżej poziomu minimalnego,</w:t>
            </w:r>
          </w:p>
        </w:tc>
        <w:tc>
          <w:tcPr>
            <w:tcW w:w="2495" w:type="dxa"/>
            <w:hideMark/>
          </w:tcPr>
          <w:p w14:paraId="2F1AD938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54" w:type="dxa"/>
            <w:hideMark/>
          </w:tcPr>
          <w:p w14:paraId="340BF896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10" w:type="dxa"/>
            <w:hideMark/>
          </w:tcPr>
          <w:p w14:paraId="4A4C51A8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63E8C5D6" w14:textId="77777777" w:rsidTr="00EF0143">
        <w:trPr>
          <w:trHeight w:val="1530"/>
        </w:trPr>
        <w:tc>
          <w:tcPr>
            <w:tcW w:w="3317" w:type="dxa"/>
            <w:hideMark/>
          </w:tcPr>
          <w:p w14:paraId="3A501B89" w14:textId="3C96432F" w:rsidR="00234ACC" w:rsidRPr="00234ACC" w:rsidRDefault="00234ACC" w:rsidP="00234ACC">
            <w:pPr>
              <w:pStyle w:val="Teksttreci0"/>
              <w:spacing w:after="260"/>
            </w:pPr>
            <w:r w:rsidRPr="00234ACC">
              <w:t>d)skontrolować wzrokowo przewód olejowy giętki, czy nie istnieją ślady wycieku na połączeniach przewodu; zweryfikować na przewodzie datę produkcji używalności nie może przekraczać 10 lat, przewodu, okres</w:t>
            </w:r>
          </w:p>
        </w:tc>
        <w:tc>
          <w:tcPr>
            <w:tcW w:w="2495" w:type="dxa"/>
            <w:hideMark/>
          </w:tcPr>
          <w:p w14:paraId="2E3D3927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 </w:t>
            </w:r>
          </w:p>
        </w:tc>
        <w:tc>
          <w:tcPr>
            <w:tcW w:w="1454" w:type="dxa"/>
            <w:hideMark/>
          </w:tcPr>
          <w:p w14:paraId="7DC65399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 </w:t>
            </w:r>
          </w:p>
        </w:tc>
        <w:tc>
          <w:tcPr>
            <w:tcW w:w="1910" w:type="dxa"/>
            <w:hideMark/>
          </w:tcPr>
          <w:p w14:paraId="3C820AE5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 </w:t>
            </w:r>
          </w:p>
        </w:tc>
      </w:tr>
      <w:tr w:rsidR="00234ACC" w:rsidRPr="00234ACC" w14:paraId="7DD3D827" w14:textId="77777777" w:rsidTr="00EF0143">
        <w:trPr>
          <w:trHeight w:val="2295"/>
        </w:trPr>
        <w:tc>
          <w:tcPr>
            <w:tcW w:w="3317" w:type="dxa"/>
            <w:hideMark/>
          </w:tcPr>
          <w:p w14:paraId="73FA89FE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e)skontrolować wzrokowo przewód olejowy giętki wewnątrz agregatu, czy nie istnieją ślady wycieku na połączeniach przewodu olejowego giętkiego; zweryfikować na przewodzie datę wycieku na połączeniach przewodu olejowego giętkiego; zweryfikować na przewodzie datę produkcji przewodu, okres używalności nie może przekraczać 10 lat;</w:t>
            </w:r>
          </w:p>
        </w:tc>
        <w:tc>
          <w:tcPr>
            <w:tcW w:w="2495" w:type="dxa"/>
            <w:hideMark/>
          </w:tcPr>
          <w:p w14:paraId="6D8CBAA6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54" w:type="dxa"/>
            <w:hideMark/>
          </w:tcPr>
          <w:p w14:paraId="4AE1695E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10" w:type="dxa"/>
            <w:hideMark/>
          </w:tcPr>
          <w:p w14:paraId="449406C0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5CAD57CF" w14:textId="77777777" w:rsidTr="00EF0143">
        <w:trPr>
          <w:trHeight w:val="300"/>
        </w:trPr>
        <w:tc>
          <w:tcPr>
            <w:tcW w:w="3317" w:type="dxa"/>
            <w:hideMark/>
          </w:tcPr>
          <w:p w14:paraId="4318394B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f)wyrównanie poziomu kabiny</w:t>
            </w:r>
          </w:p>
        </w:tc>
        <w:tc>
          <w:tcPr>
            <w:tcW w:w="2495" w:type="dxa"/>
            <w:hideMark/>
          </w:tcPr>
          <w:p w14:paraId="135AC618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54" w:type="dxa"/>
            <w:hideMark/>
          </w:tcPr>
          <w:p w14:paraId="1C6E4403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10" w:type="dxa"/>
            <w:hideMark/>
          </w:tcPr>
          <w:p w14:paraId="4D33F0E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38AF1A9F" w14:textId="77777777" w:rsidTr="00EF0143">
        <w:trPr>
          <w:trHeight w:val="300"/>
        </w:trPr>
        <w:tc>
          <w:tcPr>
            <w:tcW w:w="3317" w:type="dxa"/>
            <w:hideMark/>
          </w:tcPr>
          <w:p w14:paraId="010E7925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g)próba alarmu</w:t>
            </w:r>
          </w:p>
        </w:tc>
        <w:tc>
          <w:tcPr>
            <w:tcW w:w="2495" w:type="dxa"/>
            <w:hideMark/>
          </w:tcPr>
          <w:p w14:paraId="234A24D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54" w:type="dxa"/>
            <w:hideMark/>
          </w:tcPr>
          <w:p w14:paraId="6E74CA09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10" w:type="dxa"/>
            <w:hideMark/>
          </w:tcPr>
          <w:p w14:paraId="1177B6DE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0D6A9F05" w14:textId="77777777" w:rsidTr="00EF0143">
        <w:trPr>
          <w:trHeight w:val="510"/>
        </w:trPr>
        <w:tc>
          <w:tcPr>
            <w:tcW w:w="3317" w:type="dxa"/>
            <w:hideMark/>
          </w:tcPr>
          <w:p w14:paraId="309D138A" w14:textId="77777777" w:rsidR="00234ACC" w:rsidRPr="00234ACC" w:rsidRDefault="00234ACC" w:rsidP="00234ACC">
            <w:pPr>
              <w:pStyle w:val="Teksttreci0"/>
              <w:spacing w:after="260"/>
            </w:pPr>
            <w:bookmarkStart w:id="5" w:name="RANGE!A15"/>
            <w:r w:rsidRPr="00234ACC">
              <w:t>h)kontrola tłumika pompy śrubowej (jeżeli istnieje)</w:t>
            </w:r>
            <w:bookmarkEnd w:id="5"/>
          </w:p>
        </w:tc>
        <w:tc>
          <w:tcPr>
            <w:tcW w:w="2495" w:type="dxa"/>
            <w:hideMark/>
          </w:tcPr>
          <w:p w14:paraId="15035D71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54" w:type="dxa"/>
            <w:hideMark/>
          </w:tcPr>
          <w:p w14:paraId="3D247664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10" w:type="dxa"/>
            <w:hideMark/>
          </w:tcPr>
          <w:p w14:paraId="3ADEB8F7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017C9A56" w14:textId="77777777" w:rsidTr="00EF0143">
        <w:trPr>
          <w:trHeight w:val="1785"/>
        </w:trPr>
        <w:tc>
          <w:tcPr>
            <w:tcW w:w="3317" w:type="dxa"/>
            <w:hideMark/>
          </w:tcPr>
          <w:p w14:paraId="4E633AA3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i)kontrola tabliczek z instrukcjami i schematami, czy są odpowiednio umieszczone na urządzeniach; dotyczy to tabliczek na temat: oleju, instrukcji ręcznego opuszczania, schematów elektrycznych i hydraulicznych, instrukcji wyłączania dźwigu na dłuższy czas</w:t>
            </w:r>
          </w:p>
        </w:tc>
        <w:tc>
          <w:tcPr>
            <w:tcW w:w="2495" w:type="dxa"/>
            <w:hideMark/>
          </w:tcPr>
          <w:p w14:paraId="4FCD656B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54" w:type="dxa"/>
            <w:hideMark/>
          </w:tcPr>
          <w:p w14:paraId="15B88A6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10" w:type="dxa"/>
            <w:hideMark/>
          </w:tcPr>
          <w:p w14:paraId="63A30ED3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</w:tbl>
    <w:p w14:paraId="1B4E4759" w14:textId="77777777" w:rsidR="00234ACC" w:rsidRDefault="00234ACC">
      <w:pPr>
        <w:pStyle w:val="Teksttreci0"/>
        <w:spacing w:after="260"/>
        <w:jc w:val="both"/>
      </w:pPr>
    </w:p>
    <w:p w14:paraId="625CB7E1" w14:textId="77777777" w:rsidR="00234ACC" w:rsidRDefault="00234ACC">
      <w:pPr>
        <w:pStyle w:val="Teksttreci0"/>
        <w:spacing w:after="260"/>
        <w:jc w:val="both"/>
      </w:pPr>
    </w:p>
    <w:p w14:paraId="040AFDB9" w14:textId="0800CFB3" w:rsidR="00EF0143" w:rsidRPr="00EF0143" w:rsidRDefault="00EF0143" w:rsidP="00EF0143">
      <w:pPr>
        <w:pStyle w:val="Legenda"/>
        <w:keepNext/>
        <w:jc w:val="center"/>
        <w:rPr>
          <w:rFonts w:ascii="Calibri" w:hAnsi="Calibri" w:cs="Calibri"/>
          <w:color w:val="auto"/>
          <w:sz w:val="32"/>
          <w:szCs w:val="32"/>
        </w:rPr>
      </w:pPr>
      <w:r w:rsidRPr="00EF0143">
        <w:rPr>
          <w:rFonts w:ascii="Calibri" w:hAnsi="Calibri" w:cs="Calibri"/>
          <w:color w:val="auto"/>
          <w:sz w:val="32"/>
          <w:szCs w:val="32"/>
        </w:rPr>
        <w:t xml:space="preserve">Tabela </w:t>
      </w:r>
      <w:r w:rsidRPr="00EF0143">
        <w:rPr>
          <w:rFonts w:ascii="Calibri" w:hAnsi="Calibri" w:cs="Calibri"/>
          <w:color w:val="auto"/>
          <w:sz w:val="32"/>
          <w:szCs w:val="32"/>
        </w:rPr>
        <w:fldChar w:fldCharType="begin"/>
      </w:r>
      <w:r w:rsidRPr="00EF0143">
        <w:rPr>
          <w:rFonts w:ascii="Calibri" w:hAnsi="Calibri" w:cs="Calibri"/>
          <w:color w:val="auto"/>
          <w:sz w:val="32"/>
          <w:szCs w:val="32"/>
        </w:rPr>
        <w:instrText xml:space="preserve"> SEQ Tabela \* ARABIC </w:instrText>
      </w:r>
      <w:r w:rsidRPr="00EF0143">
        <w:rPr>
          <w:rFonts w:ascii="Calibri" w:hAnsi="Calibri" w:cs="Calibri"/>
          <w:color w:val="auto"/>
          <w:sz w:val="32"/>
          <w:szCs w:val="32"/>
        </w:rPr>
        <w:fldChar w:fldCharType="separate"/>
      </w:r>
      <w:r w:rsidR="002B1E52">
        <w:rPr>
          <w:rFonts w:ascii="Calibri" w:hAnsi="Calibri" w:cs="Calibri"/>
          <w:noProof/>
          <w:color w:val="auto"/>
          <w:sz w:val="32"/>
          <w:szCs w:val="32"/>
        </w:rPr>
        <w:t>3</w:t>
      </w:r>
      <w:r w:rsidRPr="00EF0143">
        <w:rPr>
          <w:rFonts w:ascii="Calibri" w:hAnsi="Calibri" w:cs="Calibri"/>
          <w:color w:val="auto"/>
          <w:sz w:val="32"/>
          <w:szCs w:val="32"/>
        </w:rPr>
        <w:fldChar w:fldCharType="end"/>
      </w:r>
      <w:r w:rsidRPr="00EF0143">
        <w:rPr>
          <w:rFonts w:ascii="Calibri" w:hAnsi="Calibri" w:cs="Calibri"/>
          <w:color w:val="auto"/>
          <w:sz w:val="32"/>
          <w:szCs w:val="32"/>
        </w:rPr>
        <w:t xml:space="preserve"> - Zakres i wymagania dla przeglądu nr 2 - dla dźwigów</w:t>
      </w:r>
      <w:r>
        <w:rPr>
          <w:rFonts w:ascii="Calibri" w:hAnsi="Calibri" w:cs="Calibri"/>
          <w:color w:val="auto"/>
          <w:sz w:val="32"/>
          <w:szCs w:val="32"/>
        </w:rPr>
        <w:br/>
      </w:r>
      <w:r w:rsidRPr="00EF0143">
        <w:rPr>
          <w:rFonts w:ascii="Calibri" w:hAnsi="Calibri" w:cs="Calibri"/>
          <w:color w:val="auto"/>
          <w:sz w:val="32"/>
          <w:szCs w:val="32"/>
        </w:rPr>
        <w:t xml:space="preserve"> z napędem elektrycznym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3"/>
        <w:gridCol w:w="2495"/>
        <w:gridCol w:w="1446"/>
        <w:gridCol w:w="1902"/>
      </w:tblGrid>
      <w:tr w:rsidR="00234ACC" w:rsidRPr="00234ACC" w14:paraId="7A99F4FD" w14:textId="77777777" w:rsidTr="00EF0143">
        <w:trPr>
          <w:trHeight w:val="300"/>
        </w:trPr>
        <w:tc>
          <w:tcPr>
            <w:tcW w:w="3333" w:type="dxa"/>
            <w:hideMark/>
          </w:tcPr>
          <w:p w14:paraId="609D0DA1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Producent:</w:t>
            </w:r>
          </w:p>
        </w:tc>
        <w:tc>
          <w:tcPr>
            <w:tcW w:w="5843" w:type="dxa"/>
            <w:gridSpan w:val="3"/>
            <w:hideMark/>
          </w:tcPr>
          <w:p w14:paraId="0420D50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426AF645" w14:textId="77777777" w:rsidTr="00EF0143">
        <w:trPr>
          <w:trHeight w:val="300"/>
        </w:trPr>
        <w:tc>
          <w:tcPr>
            <w:tcW w:w="3333" w:type="dxa"/>
            <w:hideMark/>
          </w:tcPr>
          <w:p w14:paraId="7F58809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Rok produkcji:</w:t>
            </w:r>
          </w:p>
        </w:tc>
        <w:tc>
          <w:tcPr>
            <w:tcW w:w="5843" w:type="dxa"/>
            <w:gridSpan w:val="3"/>
            <w:hideMark/>
          </w:tcPr>
          <w:p w14:paraId="014B5791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6328BA7A" w14:textId="77777777" w:rsidTr="00EF0143">
        <w:trPr>
          <w:trHeight w:val="300"/>
        </w:trPr>
        <w:tc>
          <w:tcPr>
            <w:tcW w:w="3333" w:type="dxa"/>
            <w:hideMark/>
          </w:tcPr>
          <w:p w14:paraId="1C768F6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Nr rejestracyjny UDT:</w:t>
            </w:r>
          </w:p>
        </w:tc>
        <w:tc>
          <w:tcPr>
            <w:tcW w:w="5843" w:type="dxa"/>
            <w:gridSpan w:val="3"/>
            <w:hideMark/>
          </w:tcPr>
          <w:p w14:paraId="0B695684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42AD2D96" w14:textId="77777777" w:rsidTr="00EF0143">
        <w:trPr>
          <w:trHeight w:val="300"/>
        </w:trPr>
        <w:tc>
          <w:tcPr>
            <w:tcW w:w="3333" w:type="dxa"/>
            <w:hideMark/>
          </w:tcPr>
          <w:p w14:paraId="2C86C0D3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Nr fabryczny:</w:t>
            </w:r>
          </w:p>
        </w:tc>
        <w:tc>
          <w:tcPr>
            <w:tcW w:w="5843" w:type="dxa"/>
            <w:gridSpan w:val="3"/>
            <w:hideMark/>
          </w:tcPr>
          <w:p w14:paraId="48A024B6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2ABF0627" w14:textId="77777777" w:rsidTr="00EF0143">
        <w:trPr>
          <w:trHeight w:val="300"/>
        </w:trPr>
        <w:tc>
          <w:tcPr>
            <w:tcW w:w="3333" w:type="dxa"/>
            <w:hideMark/>
          </w:tcPr>
          <w:p w14:paraId="08BABAA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Lokalizacja i nazwa dźwigu:</w:t>
            </w:r>
          </w:p>
        </w:tc>
        <w:tc>
          <w:tcPr>
            <w:tcW w:w="5843" w:type="dxa"/>
            <w:gridSpan w:val="3"/>
            <w:hideMark/>
          </w:tcPr>
          <w:p w14:paraId="7E981087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085187D8" w14:textId="77777777" w:rsidTr="00EF0143">
        <w:trPr>
          <w:trHeight w:val="900"/>
        </w:trPr>
        <w:tc>
          <w:tcPr>
            <w:tcW w:w="3333" w:type="dxa"/>
            <w:hideMark/>
          </w:tcPr>
          <w:p w14:paraId="7D5BCA6D" w14:textId="77777777" w:rsidR="00234ACC" w:rsidRPr="00234ACC" w:rsidRDefault="00234ACC" w:rsidP="00234ACC">
            <w:pPr>
              <w:pStyle w:val="Teksttreci0"/>
              <w:spacing w:after="260"/>
              <w:jc w:val="both"/>
              <w:rPr>
                <w:b/>
                <w:bCs/>
              </w:rPr>
            </w:pPr>
            <w:r w:rsidRPr="00234ACC">
              <w:rPr>
                <w:b/>
                <w:bCs/>
              </w:rPr>
              <w:t>Czynność kontrolna</w:t>
            </w:r>
          </w:p>
        </w:tc>
        <w:tc>
          <w:tcPr>
            <w:tcW w:w="2495" w:type="dxa"/>
            <w:hideMark/>
          </w:tcPr>
          <w:p w14:paraId="4571A3A5" w14:textId="77777777" w:rsidR="00234ACC" w:rsidRPr="00234ACC" w:rsidRDefault="00234ACC" w:rsidP="007D147F">
            <w:pPr>
              <w:pStyle w:val="Teksttreci0"/>
              <w:spacing w:after="260"/>
              <w:jc w:val="center"/>
              <w:rPr>
                <w:b/>
                <w:bCs/>
              </w:rPr>
            </w:pPr>
            <w:r w:rsidRPr="00234ACC">
              <w:rPr>
                <w:b/>
                <w:bCs/>
              </w:rPr>
              <w:t>Wynik sprawdzenia (Pozytywny/Negatywny)</w:t>
            </w:r>
          </w:p>
        </w:tc>
        <w:tc>
          <w:tcPr>
            <w:tcW w:w="1446" w:type="dxa"/>
            <w:hideMark/>
          </w:tcPr>
          <w:p w14:paraId="339FC816" w14:textId="77777777" w:rsidR="00234ACC" w:rsidRPr="00234ACC" w:rsidRDefault="00234ACC" w:rsidP="007D147F">
            <w:pPr>
              <w:pStyle w:val="Teksttreci0"/>
              <w:spacing w:after="260"/>
              <w:jc w:val="center"/>
              <w:rPr>
                <w:b/>
                <w:bCs/>
              </w:rPr>
            </w:pPr>
            <w:r w:rsidRPr="00234ACC">
              <w:rPr>
                <w:b/>
                <w:bCs/>
              </w:rPr>
              <w:t>Uwagi</w:t>
            </w:r>
          </w:p>
        </w:tc>
        <w:tc>
          <w:tcPr>
            <w:tcW w:w="1902" w:type="dxa"/>
            <w:hideMark/>
          </w:tcPr>
          <w:p w14:paraId="13CBB0FD" w14:textId="3336FC55" w:rsidR="00234ACC" w:rsidRPr="00234ACC" w:rsidRDefault="00234ACC" w:rsidP="007D147F">
            <w:pPr>
              <w:pStyle w:val="Teksttreci0"/>
              <w:spacing w:after="260"/>
              <w:jc w:val="center"/>
              <w:rPr>
                <w:b/>
                <w:bCs/>
              </w:rPr>
            </w:pPr>
            <w:r w:rsidRPr="00234ACC">
              <w:rPr>
                <w:b/>
                <w:bCs/>
              </w:rPr>
              <w:t>Przestój</w:t>
            </w:r>
            <w:r w:rsidR="007D147F">
              <w:rPr>
                <w:b/>
                <w:bCs/>
              </w:rPr>
              <w:t xml:space="preserve"> </w:t>
            </w:r>
            <w:r w:rsidRPr="00234ACC">
              <w:rPr>
                <w:b/>
                <w:bCs/>
              </w:rPr>
              <w:t>urządzenia</w:t>
            </w:r>
          </w:p>
        </w:tc>
      </w:tr>
      <w:tr w:rsidR="00234ACC" w:rsidRPr="00234ACC" w14:paraId="436B36A8" w14:textId="77777777" w:rsidTr="00EF0143">
        <w:trPr>
          <w:trHeight w:val="1800"/>
        </w:trPr>
        <w:tc>
          <w:tcPr>
            <w:tcW w:w="3333" w:type="dxa"/>
            <w:hideMark/>
          </w:tcPr>
          <w:p w14:paraId="3AD52A3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Zakres przeglądu powinien obejmować czynności tożsame z przeglądem nr 1 (załączyć kartę z zakresem przeglądu nr 1) w dźwigach z napędem elektrycznym oraz dodatkowo należy wykonać następujące czynności:</w:t>
            </w:r>
          </w:p>
        </w:tc>
        <w:tc>
          <w:tcPr>
            <w:tcW w:w="2495" w:type="dxa"/>
            <w:hideMark/>
          </w:tcPr>
          <w:p w14:paraId="1EC10AB3" w14:textId="77777777" w:rsidR="00234ACC" w:rsidRPr="00234ACC" w:rsidRDefault="00234ACC" w:rsidP="00234ACC">
            <w:pPr>
              <w:pStyle w:val="Teksttreci0"/>
              <w:spacing w:after="260"/>
              <w:jc w:val="both"/>
              <w:rPr>
                <w:b/>
                <w:bCs/>
              </w:rPr>
            </w:pPr>
            <w:r w:rsidRPr="00234ACC">
              <w:rPr>
                <w:b/>
                <w:bCs/>
              </w:rPr>
              <w:t> </w:t>
            </w:r>
          </w:p>
        </w:tc>
        <w:tc>
          <w:tcPr>
            <w:tcW w:w="1446" w:type="dxa"/>
            <w:hideMark/>
          </w:tcPr>
          <w:p w14:paraId="6EC42787" w14:textId="77777777" w:rsidR="00234ACC" w:rsidRPr="00234ACC" w:rsidRDefault="00234ACC" w:rsidP="00234ACC">
            <w:pPr>
              <w:pStyle w:val="Teksttreci0"/>
              <w:spacing w:after="260"/>
              <w:jc w:val="both"/>
              <w:rPr>
                <w:b/>
                <w:bCs/>
              </w:rPr>
            </w:pPr>
            <w:r w:rsidRPr="00234ACC">
              <w:rPr>
                <w:b/>
                <w:bCs/>
              </w:rPr>
              <w:t> </w:t>
            </w:r>
          </w:p>
        </w:tc>
        <w:tc>
          <w:tcPr>
            <w:tcW w:w="1902" w:type="dxa"/>
            <w:hideMark/>
          </w:tcPr>
          <w:p w14:paraId="762D5037" w14:textId="77777777" w:rsidR="00234ACC" w:rsidRPr="00234ACC" w:rsidRDefault="00234ACC" w:rsidP="00234ACC">
            <w:pPr>
              <w:pStyle w:val="Teksttreci0"/>
              <w:spacing w:after="260"/>
              <w:jc w:val="both"/>
              <w:rPr>
                <w:b/>
                <w:bCs/>
              </w:rPr>
            </w:pPr>
            <w:r w:rsidRPr="00234ACC">
              <w:rPr>
                <w:b/>
                <w:bCs/>
              </w:rPr>
              <w:t> </w:t>
            </w:r>
          </w:p>
        </w:tc>
      </w:tr>
      <w:tr w:rsidR="00234ACC" w:rsidRPr="00234ACC" w14:paraId="64B5198F" w14:textId="77777777" w:rsidTr="00EF0143">
        <w:trPr>
          <w:trHeight w:val="300"/>
        </w:trPr>
        <w:tc>
          <w:tcPr>
            <w:tcW w:w="3333" w:type="dxa"/>
            <w:hideMark/>
          </w:tcPr>
          <w:p w14:paraId="031C9B6F" w14:textId="77777777" w:rsidR="00234ACC" w:rsidRPr="00234ACC" w:rsidRDefault="00234ACC" w:rsidP="00234ACC">
            <w:pPr>
              <w:pStyle w:val="Teksttreci0"/>
              <w:spacing w:after="260"/>
              <w:jc w:val="both"/>
              <w:rPr>
                <w:b/>
                <w:bCs/>
              </w:rPr>
            </w:pPr>
            <w:bookmarkStart w:id="6" w:name="RANGE!A8"/>
            <w:r w:rsidRPr="00234ACC">
              <w:rPr>
                <w:b/>
                <w:bCs/>
              </w:rPr>
              <w:t>1)Maszynownia</w:t>
            </w:r>
            <w:bookmarkEnd w:id="6"/>
          </w:p>
        </w:tc>
        <w:tc>
          <w:tcPr>
            <w:tcW w:w="2495" w:type="dxa"/>
            <w:hideMark/>
          </w:tcPr>
          <w:p w14:paraId="7B83A0FA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03C384B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7EC84968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0C8AE8F4" w14:textId="77777777" w:rsidTr="00EF0143">
        <w:trPr>
          <w:trHeight w:val="600"/>
        </w:trPr>
        <w:tc>
          <w:tcPr>
            <w:tcW w:w="3333" w:type="dxa"/>
            <w:hideMark/>
          </w:tcPr>
          <w:p w14:paraId="12A269AE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a)Ocena stanu technicznego wciągarki, a w szczególności:</w:t>
            </w:r>
          </w:p>
        </w:tc>
        <w:tc>
          <w:tcPr>
            <w:tcW w:w="2495" w:type="dxa"/>
            <w:hideMark/>
          </w:tcPr>
          <w:p w14:paraId="7BBCECC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19D5AEA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359ABE7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4F6DB53C" w14:textId="77777777" w:rsidTr="00EF0143">
        <w:trPr>
          <w:trHeight w:val="300"/>
        </w:trPr>
        <w:tc>
          <w:tcPr>
            <w:tcW w:w="3333" w:type="dxa"/>
            <w:hideMark/>
          </w:tcPr>
          <w:p w14:paraId="481791D0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kontrola stanu luzów w przekładni;</w:t>
            </w:r>
          </w:p>
        </w:tc>
        <w:tc>
          <w:tcPr>
            <w:tcW w:w="2495" w:type="dxa"/>
            <w:hideMark/>
          </w:tcPr>
          <w:p w14:paraId="4B41A2BE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300D261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037C379A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4BDA4374" w14:textId="77777777" w:rsidTr="00EF0143">
        <w:trPr>
          <w:trHeight w:val="900"/>
        </w:trPr>
        <w:tc>
          <w:tcPr>
            <w:tcW w:w="3333" w:type="dxa"/>
            <w:hideMark/>
          </w:tcPr>
          <w:p w14:paraId="3ECE91AB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kontrola stanu technicznego okładzin ciernych szczęk hamulcowych, regulacja symetrii ich natarcia;</w:t>
            </w:r>
          </w:p>
        </w:tc>
        <w:tc>
          <w:tcPr>
            <w:tcW w:w="2495" w:type="dxa"/>
            <w:hideMark/>
          </w:tcPr>
          <w:p w14:paraId="15B722EB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2DC34406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37156BE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51075C0D" w14:textId="77777777" w:rsidTr="00EF0143">
        <w:trPr>
          <w:trHeight w:val="900"/>
        </w:trPr>
        <w:tc>
          <w:tcPr>
            <w:tcW w:w="3333" w:type="dxa"/>
            <w:hideMark/>
          </w:tcPr>
          <w:p w14:paraId="0F5AA99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sprawdzenie oleju, ocena jego jakości uwzględniająca odpowiedni czas pracy urządzenia;</w:t>
            </w:r>
          </w:p>
        </w:tc>
        <w:tc>
          <w:tcPr>
            <w:tcW w:w="2495" w:type="dxa"/>
            <w:hideMark/>
          </w:tcPr>
          <w:p w14:paraId="242991C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69CB2DE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32ADCFB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31F158CF" w14:textId="77777777" w:rsidTr="00EF0143">
        <w:trPr>
          <w:trHeight w:val="600"/>
        </w:trPr>
        <w:tc>
          <w:tcPr>
            <w:tcW w:w="3333" w:type="dxa"/>
            <w:hideMark/>
          </w:tcPr>
          <w:p w14:paraId="2263491F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kontrola uszczelnień na wale przekładni,</w:t>
            </w:r>
          </w:p>
        </w:tc>
        <w:tc>
          <w:tcPr>
            <w:tcW w:w="2495" w:type="dxa"/>
            <w:hideMark/>
          </w:tcPr>
          <w:p w14:paraId="55F90167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4CB7AFC6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3DDF1339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4115F80E" w14:textId="77777777" w:rsidTr="00EF0143">
        <w:trPr>
          <w:trHeight w:val="900"/>
        </w:trPr>
        <w:tc>
          <w:tcPr>
            <w:tcW w:w="3333" w:type="dxa"/>
            <w:hideMark/>
          </w:tcPr>
          <w:p w14:paraId="12E8D4A5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b)dokręcenie przewodów na listwach zaciskowych i zaciskach aparatów elektrycznych,</w:t>
            </w:r>
          </w:p>
        </w:tc>
        <w:tc>
          <w:tcPr>
            <w:tcW w:w="2495" w:type="dxa"/>
            <w:hideMark/>
          </w:tcPr>
          <w:p w14:paraId="09327072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6F108939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686D384E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7063F43F" w14:textId="77777777" w:rsidTr="00EF0143">
        <w:trPr>
          <w:trHeight w:val="600"/>
        </w:trPr>
        <w:tc>
          <w:tcPr>
            <w:tcW w:w="3333" w:type="dxa"/>
            <w:hideMark/>
          </w:tcPr>
          <w:p w14:paraId="02DA0443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c)sprawdzenie czy wyłącznik główny nie wykazuje zacięć,</w:t>
            </w:r>
          </w:p>
        </w:tc>
        <w:tc>
          <w:tcPr>
            <w:tcW w:w="2495" w:type="dxa"/>
            <w:hideMark/>
          </w:tcPr>
          <w:p w14:paraId="00E22349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7E7049B0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34C7CF2E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7F162993" w14:textId="77777777" w:rsidTr="00EF0143">
        <w:trPr>
          <w:trHeight w:val="600"/>
        </w:trPr>
        <w:tc>
          <w:tcPr>
            <w:tcW w:w="3333" w:type="dxa"/>
            <w:hideMark/>
          </w:tcPr>
          <w:p w14:paraId="459DFB3D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d)oczyszczenie z kurzu elementów wyposażenia szafy i falownika,</w:t>
            </w:r>
          </w:p>
        </w:tc>
        <w:tc>
          <w:tcPr>
            <w:tcW w:w="2495" w:type="dxa"/>
            <w:hideMark/>
          </w:tcPr>
          <w:p w14:paraId="58BC31CB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46CF226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13675AE1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41E0D4B0" w14:textId="77777777" w:rsidTr="00EF0143">
        <w:trPr>
          <w:trHeight w:val="900"/>
        </w:trPr>
        <w:tc>
          <w:tcPr>
            <w:tcW w:w="3333" w:type="dxa"/>
            <w:hideMark/>
          </w:tcPr>
          <w:p w14:paraId="1045E351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e)oczyszczenie gniazd bezpiecznikowych i sprawdzenie czy wkładki są prawidłowe,</w:t>
            </w:r>
          </w:p>
        </w:tc>
        <w:tc>
          <w:tcPr>
            <w:tcW w:w="2495" w:type="dxa"/>
            <w:hideMark/>
          </w:tcPr>
          <w:p w14:paraId="642E5817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60F65700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65748360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008DBF36" w14:textId="77777777" w:rsidTr="00EF0143">
        <w:trPr>
          <w:trHeight w:val="1200"/>
        </w:trPr>
        <w:tc>
          <w:tcPr>
            <w:tcW w:w="3333" w:type="dxa"/>
            <w:hideMark/>
          </w:tcPr>
          <w:p w14:paraId="694C4378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f)uzupełnienie zniszczonych oznaczeń na listwach zaciskowych aparatów elektrycznych oraz odkurzenie wnętrza szaf sterowniczych,</w:t>
            </w:r>
          </w:p>
        </w:tc>
        <w:tc>
          <w:tcPr>
            <w:tcW w:w="2495" w:type="dxa"/>
            <w:hideMark/>
          </w:tcPr>
          <w:p w14:paraId="2DC54323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03AD68D0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2E9AB7E6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3629A43F" w14:textId="77777777" w:rsidTr="00EF0143">
        <w:trPr>
          <w:trHeight w:val="900"/>
        </w:trPr>
        <w:tc>
          <w:tcPr>
            <w:tcW w:w="3333" w:type="dxa"/>
            <w:hideMark/>
          </w:tcPr>
          <w:p w14:paraId="58ED2720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g)uzupełnienie brakującej dokumentacji jaka powinna znajdować się w maszynowni,</w:t>
            </w:r>
          </w:p>
        </w:tc>
        <w:tc>
          <w:tcPr>
            <w:tcW w:w="2495" w:type="dxa"/>
            <w:hideMark/>
          </w:tcPr>
          <w:p w14:paraId="1D02CC6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0F69095A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4B988B6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161F914F" w14:textId="77777777" w:rsidTr="00EF0143">
        <w:trPr>
          <w:trHeight w:val="600"/>
        </w:trPr>
        <w:tc>
          <w:tcPr>
            <w:tcW w:w="3333" w:type="dxa"/>
            <w:hideMark/>
          </w:tcPr>
          <w:p w14:paraId="768EE1F2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h)sprawdzenie działania ogranicznika prędkości i UCM (jeśli występuje)</w:t>
            </w:r>
          </w:p>
        </w:tc>
        <w:tc>
          <w:tcPr>
            <w:tcW w:w="2495" w:type="dxa"/>
            <w:hideMark/>
          </w:tcPr>
          <w:p w14:paraId="627EF1AE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3B0A8849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1E1B3DD3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3E988ADD" w14:textId="77777777" w:rsidTr="00EF0143">
        <w:trPr>
          <w:trHeight w:val="900"/>
        </w:trPr>
        <w:tc>
          <w:tcPr>
            <w:tcW w:w="3333" w:type="dxa"/>
            <w:hideMark/>
          </w:tcPr>
          <w:p w14:paraId="54164C61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i)zapewnienie należytego stanu pomieszczenia maszynowni, dojście do niej i jej wyposażenia.</w:t>
            </w:r>
          </w:p>
        </w:tc>
        <w:tc>
          <w:tcPr>
            <w:tcW w:w="2495" w:type="dxa"/>
            <w:hideMark/>
          </w:tcPr>
          <w:p w14:paraId="767D066B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356C2744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112B20D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57640830" w14:textId="77777777" w:rsidTr="00EF0143">
        <w:trPr>
          <w:trHeight w:val="300"/>
        </w:trPr>
        <w:tc>
          <w:tcPr>
            <w:tcW w:w="3333" w:type="dxa"/>
            <w:hideMark/>
          </w:tcPr>
          <w:p w14:paraId="7D140C2F" w14:textId="77777777" w:rsidR="00234ACC" w:rsidRPr="00234ACC" w:rsidRDefault="00234ACC" w:rsidP="00234ACC">
            <w:pPr>
              <w:pStyle w:val="Teksttreci0"/>
              <w:spacing w:after="260"/>
              <w:jc w:val="both"/>
              <w:rPr>
                <w:b/>
                <w:bCs/>
              </w:rPr>
            </w:pPr>
            <w:bookmarkStart w:id="7" w:name="RANGE!A22"/>
            <w:r w:rsidRPr="00234ACC">
              <w:rPr>
                <w:b/>
                <w:bCs/>
              </w:rPr>
              <w:t>2)Kabina</w:t>
            </w:r>
            <w:bookmarkEnd w:id="7"/>
          </w:p>
        </w:tc>
        <w:tc>
          <w:tcPr>
            <w:tcW w:w="2495" w:type="dxa"/>
            <w:hideMark/>
          </w:tcPr>
          <w:p w14:paraId="0524675B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609DC05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1EE87883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7A1F85F2" w14:textId="77777777" w:rsidTr="00EF0143">
        <w:trPr>
          <w:trHeight w:val="600"/>
        </w:trPr>
        <w:tc>
          <w:tcPr>
            <w:tcW w:w="3333" w:type="dxa"/>
            <w:hideMark/>
          </w:tcPr>
          <w:p w14:paraId="339B0808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a)sprawdzenie stanu oraz mocowania do ramy chwytaczy kabinowych,</w:t>
            </w:r>
          </w:p>
        </w:tc>
        <w:tc>
          <w:tcPr>
            <w:tcW w:w="2495" w:type="dxa"/>
            <w:hideMark/>
          </w:tcPr>
          <w:p w14:paraId="5D8FF8A4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77428E5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4F5B3C27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2EC0C8F1" w14:textId="77777777" w:rsidTr="00EF0143">
        <w:trPr>
          <w:trHeight w:val="1200"/>
        </w:trPr>
        <w:tc>
          <w:tcPr>
            <w:tcW w:w="3333" w:type="dxa"/>
            <w:hideMark/>
          </w:tcPr>
          <w:p w14:paraId="266296B1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b)oczyszczenie kabiny od wewnątrz i z zewnątrz, w przypadku stwierdzenia szczelin na połączeniu ścian kabiny z dachem należy je zlikwidować,</w:t>
            </w:r>
          </w:p>
        </w:tc>
        <w:tc>
          <w:tcPr>
            <w:tcW w:w="2495" w:type="dxa"/>
            <w:hideMark/>
          </w:tcPr>
          <w:p w14:paraId="2F3BCEDB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247B7722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2F962972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529F9A41" w14:textId="77777777" w:rsidTr="00EF0143">
        <w:trPr>
          <w:trHeight w:val="900"/>
        </w:trPr>
        <w:tc>
          <w:tcPr>
            <w:tcW w:w="3333" w:type="dxa"/>
            <w:hideMark/>
          </w:tcPr>
          <w:p w14:paraId="34E986D0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c)oczyszczenie i konserwacja części ruchomych wyłącznika krańcowego i łączników bezpieczeństwa,</w:t>
            </w:r>
          </w:p>
        </w:tc>
        <w:tc>
          <w:tcPr>
            <w:tcW w:w="2495" w:type="dxa"/>
            <w:hideMark/>
          </w:tcPr>
          <w:p w14:paraId="7DE5BB6A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7153DA40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38E8B61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34FD8FA2" w14:textId="77777777" w:rsidTr="00EF0143">
        <w:trPr>
          <w:trHeight w:val="900"/>
        </w:trPr>
        <w:tc>
          <w:tcPr>
            <w:tcW w:w="3333" w:type="dxa"/>
            <w:hideMark/>
          </w:tcPr>
          <w:p w14:paraId="4FED8508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d)oczyszczenie styków aparatów elektrycznych oraz dokręcenie w nich zacisków łączeniowych,</w:t>
            </w:r>
          </w:p>
        </w:tc>
        <w:tc>
          <w:tcPr>
            <w:tcW w:w="2495" w:type="dxa"/>
            <w:hideMark/>
          </w:tcPr>
          <w:p w14:paraId="66156071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5D21B567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71390EE6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2A9AE5EC" w14:textId="77777777" w:rsidTr="00EF0143">
        <w:trPr>
          <w:trHeight w:val="600"/>
        </w:trPr>
        <w:tc>
          <w:tcPr>
            <w:tcW w:w="3333" w:type="dxa"/>
            <w:hideMark/>
          </w:tcPr>
          <w:p w14:paraId="7E7BF9E9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e)oczyszczenie kasety dyspozycji i dokręcenie przewodów</w:t>
            </w:r>
          </w:p>
        </w:tc>
        <w:tc>
          <w:tcPr>
            <w:tcW w:w="2495" w:type="dxa"/>
            <w:hideMark/>
          </w:tcPr>
          <w:p w14:paraId="752F6B7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373A659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5658E01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049960B7" w14:textId="77777777" w:rsidTr="00EF0143">
        <w:trPr>
          <w:trHeight w:val="300"/>
        </w:trPr>
        <w:tc>
          <w:tcPr>
            <w:tcW w:w="3333" w:type="dxa"/>
            <w:hideMark/>
          </w:tcPr>
          <w:p w14:paraId="13734E5A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f)oczyszczenie opraw oświetleniowych</w:t>
            </w:r>
          </w:p>
        </w:tc>
        <w:tc>
          <w:tcPr>
            <w:tcW w:w="2495" w:type="dxa"/>
            <w:hideMark/>
          </w:tcPr>
          <w:p w14:paraId="49918E57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700E698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73F47780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6C0C7B3D" w14:textId="77777777" w:rsidTr="00EF0143">
        <w:trPr>
          <w:trHeight w:val="600"/>
        </w:trPr>
        <w:tc>
          <w:tcPr>
            <w:tcW w:w="3333" w:type="dxa"/>
            <w:hideMark/>
          </w:tcPr>
          <w:p w14:paraId="0B1FFFA9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g)sprawdzenie mocowania kabla zwisowego,</w:t>
            </w:r>
          </w:p>
        </w:tc>
        <w:tc>
          <w:tcPr>
            <w:tcW w:w="2495" w:type="dxa"/>
            <w:hideMark/>
          </w:tcPr>
          <w:p w14:paraId="659FAC31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399DBDA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73826292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1B7CBCFA" w14:textId="77777777" w:rsidTr="00EF0143">
        <w:trPr>
          <w:trHeight w:val="300"/>
        </w:trPr>
        <w:tc>
          <w:tcPr>
            <w:tcW w:w="3333" w:type="dxa"/>
            <w:hideMark/>
          </w:tcPr>
          <w:p w14:paraId="35E0CB45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h)oględziny ramy kabinowej</w:t>
            </w:r>
          </w:p>
        </w:tc>
        <w:tc>
          <w:tcPr>
            <w:tcW w:w="2495" w:type="dxa"/>
            <w:hideMark/>
          </w:tcPr>
          <w:p w14:paraId="0BE2F681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1D175D93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246D9869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41C6638A" w14:textId="77777777" w:rsidTr="00EF0143">
        <w:trPr>
          <w:trHeight w:val="600"/>
        </w:trPr>
        <w:tc>
          <w:tcPr>
            <w:tcW w:w="3333" w:type="dxa"/>
            <w:hideMark/>
          </w:tcPr>
          <w:p w14:paraId="1B6A8B94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i)oczyszczenie, konserwacja i regulacja drzwi automatycznych</w:t>
            </w:r>
          </w:p>
        </w:tc>
        <w:tc>
          <w:tcPr>
            <w:tcW w:w="2495" w:type="dxa"/>
            <w:hideMark/>
          </w:tcPr>
          <w:p w14:paraId="61796E8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0A93037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44F9E4A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37B878B1" w14:textId="77777777" w:rsidTr="00EF0143">
        <w:trPr>
          <w:trHeight w:val="300"/>
        </w:trPr>
        <w:tc>
          <w:tcPr>
            <w:tcW w:w="3333" w:type="dxa"/>
            <w:hideMark/>
          </w:tcPr>
          <w:p w14:paraId="72E582CA" w14:textId="77777777" w:rsidR="00234ACC" w:rsidRPr="00234ACC" w:rsidRDefault="00234ACC" w:rsidP="00234ACC">
            <w:pPr>
              <w:pStyle w:val="Teksttreci0"/>
              <w:spacing w:after="260"/>
              <w:jc w:val="both"/>
              <w:rPr>
                <w:b/>
                <w:bCs/>
              </w:rPr>
            </w:pPr>
            <w:r w:rsidRPr="00234ACC">
              <w:rPr>
                <w:b/>
                <w:bCs/>
              </w:rPr>
              <w:t>3)Szyb</w:t>
            </w:r>
          </w:p>
        </w:tc>
        <w:tc>
          <w:tcPr>
            <w:tcW w:w="2495" w:type="dxa"/>
            <w:hideMark/>
          </w:tcPr>
          <w:p w14:paraId="69D78188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0B912BE1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5B4D18A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1BDD956E" w14:textId="77777777" w:rsidTr="00EF0143">
        <w:trPr>
          <w:trHeight w:val="600"/>
        </w:trPr>
        <w:tc>
          <w:tcPr>
            <w:tcW w:w="3333" w:type="dxa"/>
            <w:hideMark/>
          </w:tcPr>
          <w:p w14:paraId="3AFB01F5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a)oczyszczenie ścian i wszystkich elementów szybu,</w:t>
            </w:r>
          </w:p>
        </w:tc>
        <w:tc>
          <w:tcPr>
            <w:tcW w:w="2495" w:type="dxa"/>
            <w:hideMark/>
          </w:tcPr>
          <w:p w14:paraId="4A86DDC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32F824D1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74A93ED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2D490F25" w14:textId="77777777" w:rsidTr="00EF0143">
        <w:trPr>
          <w:trHeight w:val="900"/>
        </w:trPr>
        <w:tc>
          <w:tcPr>
            <w:tcW w:w="3333" w:type="dxa"/>
            <w:hideMark/>
          </w:tcPr>
          <w:p w14:paraId="1EBA5B3B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b)sprawdzenie i regulacja ustawienia prowadnic oraz dokręcenie śrub mocujących prowadnice,</w:t>
            </w:r>
          </w:p>
        </w:tc>
        <w:tc>
          <w:tcPr>
            <w:tcW w:w="2495" w:type="dxa"/>
            <w:hideMark/>
          </w:tcPr>
          <w:p w14:paraId="6E4A97B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3EABF511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65E56B0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2E61DFFA" w14:textId="77777777" w:rsidTr="00EF0143">
        <w:trPr>
          <w:trHeight w:val="600"/>
        </w:trPr>
        <w:tc>
          <w:tcPr>
            <w:tcW w:w="3333" w:type="dxa"/>
            <w:hideMark/>
          </w:tcPr>
          <w:p w14:paraId="66D6B91C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c)sprawdzenie zamocowania krzywek i przesłonek,</w:t>
            </w:r>
          </w:p>
        </w:tc>
        <w:tc>
          <w:tcPr>
            <w:tcW w:w="2495" w:type="dxa"/>
            <w:hideMark/>
          </w:tcPr>
          <w:p w14:paraId="568849A0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457D72E4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78AD60A7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1C8A2C38" w14:textId="77777777" w:rsidTr="00EF0143">
        <w:trPr>
          <w:trHeight w:val="600"/>
        </w:trPr>
        <w:tc>
          <w:tcPr>
            <w:tcW w:w="3333" w:type="dxa"/>
            <w:hideMark/>
          </w:tcPr>
          <w:p w14:paraId="7BDA56A7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d)oczyszczenie styków i dokręcenie przewodów do aparatów elektrycznych,</w:t>
            </w:r>
          </w:p>
        </w:tc>
        <w:tc>
          <w:tcPr>
            <w:tcW w:w="2495" w:type="dxa"/>
            <w:hideMark/>
          </w:tcPr>
          <w:p w14:paraId="023B46E6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371B8D58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370A2DC2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210EE31E" w14:textId="77777777" w:rsidTr="00EF0143">
        <w:trPr>
          <w:trHeight w:val="600"/>
        </w:trPr>
        <w:tc>
          <w:tcPr>
            <w:tcW w:w="3333" w:type="dxa"/>
            <w:hideMark/>
          </w:tcPr>
          <w:p w14:paraId="7BCF116B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e)dokręcenie zacisków instalacji ochronnej,</w:t>
            </w:r>
          </w:p>
        </w:tc>
        <w:tc>
          <w:tcPr>
            <w:tcW w:w="2495" w:type="dxa"/>
            <w:hideMark/>
          </w:tcPr>
          <w:p w14:paraId="51DC3519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07EDEA69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4D4667F4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2A2B7CD9" w14:textId="77777777" w:rsidTr="00EF0143">
        <w:trPr>
          <w:trHeight w:val="600"/>
        </w:trPr>
        <w:tc>
          <w:tcPr>
            <w:tcW w:w="3333" w:type="dxa"/>
            <w:hideMark/>
          </w:tcPr>
          <w:p w14:paraId="532BC9D1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f)sprawdzenie stanu rygli i ryglowania oraz oczyszczenie i konserwacja drzwi.</w:t>
            </w:r>
          </w:p>
        </w:tc>
        <w:tc>
          <w:tcPr>
            <w:tcW w:w="2495" w:type="dxa"/>
            <w:hideMark/>
          </w:tcPr>
          <w:p w14:paraId="51EA418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22E183E8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408E3246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0CE8C247" w14:textId="77777777" w:rsidTr="00EF0143">
        <w:trPr>
          <w:trHeight w:val="300"/>
        </w:trPr>
        <w:tc>
          <w:tcPr>
            <w:tcW w:w="3333" w:type="dxa"/>
            <w:hideMark/>
          </w:tcPr>
          <w:p w14:paraId="61616D5E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g)Sprawdzenie oświetlenia szybu</w:t>
            </w:r>
          </w:p>
        </w:tc>
        <w:tc>
          <w:tcPr>
            <w:tcW w:w="2495" w:type="dxa"/>
            <w:hideMark/>
          </w:tcPr>
          <w:p w14:paraId="71AD957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2B4D2DF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4AE9F85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7A670BED" w14:textId="77777777" w:rsidTr="00EF0143">
        <w:trPr>
          <w:trHeight w:val="300"/>
        </w:trPr>
        <w:tc>
          <w:tcPr>
            <w:tcW w:w="3333" w:type="dxa"/>
            <w:hideMark/>
          </w:tcPr>
          <w:p w14:paraId="5871D8C3" w14:textId="77777777" w:rsidR="00234ACC" w:rsidRPr="00234ACC" w:rsidRDefault="00234ACC" w:rsidP="00234ACC">
            <w:pPr>
              <w:pStyle w:val="Teksttreci0"/>
              <w:spacing w:after="260"/>
              <w:jc w:val="both"/>
              <w:rPr>
                <w:b/>
                <w:bCs/>
              </w:rPr>
            </w:pPr>
            <w:bookmarkStart w:id="8" w:name="RANGE!A40"/>
            <w:r w:rsidRPr="00234ACC">
              <w:rPr>
                <w:b/>
                <w:bCs/>
              </w:rPr>
              <w:t>4)Podszybie</w:t>
            </w:r>
            <w:bookmarkEnd w:id="8"/>
          </w:p>
        </w:tc>
        <w:tc>
          <w:tcPr>
            <w:tcW w:w="2495" w:type="dxa"/>
            <w:hideMark/>
          </w:tcPr>
          <w:p w14:paraId="229588C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5DAE2A1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7D928E39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4C72827B" w14:textId="77777777" w:rsidTr="00EF0143">
        <w:trPr>
          <w:trHeight w:val="300"/>
        </w:trPr>
        <w:tc>
          <w:tcPr>
            <w:tcW w:w="3333" w:type="dxa"/>
            <w:hideMark/>
          </w:tcPr>
          <w:p w14:paraId="5E41809A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a)oczyścić podszybie z zanieczyszczeń,</w:t>
            </w:r>
          </w:p>
        </w:tc>
        <w:tc>
          <w:tcPr>
            <w:tcW w:w="2495" w:type="dxa"/>
            <w:hideMark/>
          </w:tcPr>
          <w:p w14:paraId="11EF7761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2AC37924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280B16B2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6A944DF4" w14:textId="77777777" w:rsidTr="00EF0143">
        <w:trPr>
          <w:trHeight w:val="600"/>
        </w:trPr>
        <w:tc>
          <w:tcPr>
            <w:tcW w:w="3333" w:type="dxa"/>
            <w:hideMark/>
          </w:tcPr>
          <w:p w14:paraId="60047E06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b)oczyścić styki i dokręcić przewody w aparatach elektrycznych,</w:t>
            </w:r>
          </w:p>
        </w:tc>
        <w:tc>
          <w:tcPr>
            <w:tcW w:w="2495" w:type="dxa"/>
            <w:hideMark/>
          </w:tcPr>
          <w:p w14:paraId="2763A81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353524A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52CBAC0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2C8FB395" w14:textId="77777777" w:rsidTr="00EF0143">
        <w:trPr>
          <w:trHeight w:val="300"/>
        </w:trPr>
        <w:tc>
          <w:tcPr>
            <w:tcW w:w="3333" w:type="dxa"/>
            <w:hideMark/>
          </w:tcPr>
          <w:p w14:paraId="567F84AC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c)sprawdzenie zderzaków,</w:t>
            </w:r>
          </w:p>
        </w:tc>
        <w:tc>
          <w:tcPr>
            <w:tcW w:w="2495" w:type="dxa"/>
            <w:hideMark/>
          </w:tcPr>
          <w:p w14:paraId="75119E10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3FE9B503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03D20ED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6046C657" w14:textId="77777777" w:rsidTr="00EF0143">
        <w:trPr>
          <w:trHeight w:val="600"/>
        </w:trPr>
        <w:tc>
          <w:tcPr>
            <w:tcW w:w="3333" w:type="dxa"/>
            <w:hideMark/>
          </w:tcPr>
          <w:p w14:paraId="1FE9296E" w14:textId="77777777" w:rsidR="00234ACC" w:rsidRPr="00234ACC" w:rsidRDefault="00234ACC" w:rsidP="007D147F">
            <w:pPr>
              <w:pStyle w:val="Teksttreci0"/>
              <w:spacing w:after="260"/>
            </w:pPr>
            <w:r w:rsidRPr="00234ACC">
              <w:t>d)sprawdzenie działania wyłącznika sterowania „STOP”.</w:t>
            </w:r>
          </w:p>
        </w:tc>
        <w:tc>
          <w:tcPr>
            <w:tcW w:w="2495" w:type="dxa"/>
            <w:hideMark/>
          </w:tcPr>
          <w:p w14:paraId="4EE733AE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446" w:type="dxa"/>
            <w:hideMark/>
          </w:tcPr>
          <w:p w14:paraId="16B6886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02" w:type="dxa"/>
            <w:hideMark/>
          </w:tcPr>
          <w:p w14:paraId="739CC537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</w:tbl>
    <w:p w14:paraId="1DE73F81" w14:textId="77777777" w:rsidR="00234ACC" w:rsidRDefault="00234ACC">
      <w:pPr>
        <w:pStyle w:val="Teksttreci0"/>
        <w:spacing w:after="260"/>
        <w:jc w:val="both"/>
      </w:pPr>
    </w:p>
    <w:p w14:paraId="5F548664" w14:textId="77777777" w:rsidR="00234ACC" w:rsidRPr="00495848" w:rsidRDefault="00234ACC" w:rsidP="00495848">
      <w:pPr>
        <w:pStyle w:val="Teksttreci0"/>
        <w:spacing w:after="260"/>
        <w:jc w:val="center"/>
        <w:rPr>
          <w:color w:val="auto"/>
          <w:sz w:val="32"/>
          <w:szCs w:val="32"/>
        </w:rPr>
      </w:pPr>
    </w:p>
    <w:p w14:paraId="4C1C301F" w14:textId="6281328C" w:rsidR="00495848" w:rsidRPr="00495848" w:rsidRDefault="00495848" w:rsidP="00495848">
      <w:pPr>
        <w:pStyle w:val="Legenda"/>
        <w:keepNext/>
        <w:jc w:val="center"/>
        <w:rPr>
          <w:rFonts w:ascii="Calibri" w:hAnsi="Calibri" w:cs="Calibri"/>
          <w:color w:val="auto"/>
          <w:sz w:val="32"/>
          <w:szCs w:val="32"/>
        </w:rPr>
      </w:pPr>
      <w:r w:rsidRPr="00495848">
        <w:rPr>
          <w:rFonts w:ascii="Calibri" w:hAnsi="Calibri" w:cs="Calibri"/>
          <w:color w:val="auto"/>
          <w:sz w:val="32"/>
          <w:szCs w:val="32"/>
        </w:rPr>
        <w:t xml:space="preserve">Tabela </w:t>
      </w:r>
      <w:r w:rsidRPr="00495848">
        <w:rPr>
          <w:rFonts w:ascii="Calibri" w:hAnsi="Calibri" w:cs="Calibri"/>
          <w:color w:val="auto"/>
          <w:sz w:val="32"/>
          <w:szCs w:val="32"/>
        </w:rPr>
        <w:fldChar w:fldCharType="begin"/>
      </w:r>
      <w:r w:rsidRPr="00495848">
        <w:rPr>
          <w:rFonts w:ascii="Calibri" w:hAnsi="Calibri" w:cs="Calibri"/>
          <w:color w:val="auto"/>
          <w:sz w:val="32"/>
          <w:szCs w:val="32"/>
        </w:rPr>
        <w:instrText xml:space="preserve"> SEQ Tabela \* ARABIC </w:instrText>
      </w:r>
      <w:r w:rsidRPr="00495848">
        <w:rPr>
          <w:rFonts w:ascii="Calibri" w:hAnsi="Calibri" w:cs="Calibri"/>
          <w:color w:val="auto"/>
          <w:sz w:val="32"/>
          <w:szCs w:val="32"/>
        </w:rPr>
        <w:fldChar w:fldCharType="separate"/>
      </w:r>
      <w:r w:rsidR="002B1E52">
        <w:rPr>
          <w:rFonts w:ascii="Calibri" w:hAnsi="Calibri" w:cs="Calibri"/>
          <w:noProof/>
          <w:color w:val="auto"/>
          <w:sz w:val="32"/>
          <w:szCs w:val="32"/>
        </w:rPr>
        <w:t>4</w:t>
      </w:r>
      <w:r w:rsidRPr="00495848">
        <w:rPr>
          <w:rFonts w:ascii="Calibri" w:hAnsi="Calibri" w:cs="Calibri"/>
          <w:color w:val="auto"/>
          <w:sz w:val="32"/>
          <w:szCs w:val="32"/>
        </w:rPr>
        <w:fldChar w:fldCharType="end"/>
      </w:r>
      <w:r w:rsidRPr="00495848">
        <w:rPr>
          <w:rFonts w:ascii="Calibri" w:hAnsi="Calibri" w:cs="Calibri"/>
          <w:color w:val="auto"/>
          <w:sz w:val="32"/>
          <w:szCs w:val="32"/>
        </w:rPr>
        <w:t xml:space="preserve"> - Zakres i wymagania dla przeglądu nr 2 - dla dźwigów</w:t>
      </w:r>
      <w:r>
        <w:rPr>
          <w:rFonts w:ascii="Calibri" w:hAnsi="Calibri" w:cs="Calibri"/>
          <w:color w:val="auto"/>
          <w:sz w:val="32"/>
          <w:szCs w:val="32"/>
        </w:rPr>
        <w:br/>
      </w:r>
      <w:r w:rsidRPr="00495848">
        <w:rPr>
          <w:rFonts w:ascii="Calibri" w:hAnsi="Calibri" w:cs="Calibri"/>
          <w:color w:val="auto"/>
          <w:sz w:val="32"/>
          <w:szCs w:val="32"/>
        </w:rPr>
        <w:t xml:space="preserve"> z napędem hydraulicznym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410"/>
        <w:gridCol w:w="1418"/>
        <w:gridCol w:w="1984"/>
      </w:tblGrid>
      <w:tr w:rsidR="00234ACC" w:rsidRPr="00234ACC" w14:paraId="42CC981E" w14:textId="77777777" w:rsidTr="00495848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E65A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Producent: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CBD0" w14:textId="77777777" w:rsidR="00234ACC" w:rsidRPr="00234ACC" w:rsidRDefault="00234ACC" w:rsidP="00234ACC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234ACC" w:rsidRPr="00234ACC" w14:paraId="355561C7" w14:textId="77777777" w:rsidTr="0049584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A186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Rok produkcji: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575C" w14:textId="77777777" w:rsidR="00234ACC" w:rsidRPr="00234ACC" w:rsidRDefault="00234ACC" w:rsidP="00234ACC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234ACC" w:rsidRPr="00234ACC" w14:paraId="7847B4E8" w14:textId="77777777" w:rsidTr="0049584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E4CA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Nr rejestracyjny UDT: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D687" w14:textId="77777777" w:rsidR="00234ACC" w:rsidRPr="00234ACC" w:rsidRDefault="00234ACC" w:rsidP="00234ACC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234ACC" w:rsidRPr="00234ACC" w14:paraId="0D6358BA" w14:textId="77777777" w:rsidTr="0049584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2D80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Nr fabryczny: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8634" w14:textId="77777777" w:rsidR="00234ACC" w:rsidRPr="00234ACC" w:rsidRDefault="00234ACC" w:rsidP="00234ACC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234ACC" w:rsidRPr="00234ACC" w14:paraId="2DBA017A" w14:textId="77777777" w:rsidTr="0049584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9743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Lokalizacja i nazwa dźwigu: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A7F5" w14:textId="77777777" w:rsidR="00234ACC" w:rsidRPr="00234ACC" w:rsidRDefault="00234ACC" w:rsidP="00234ACC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234ACC" w:rsidRPr="00234ACC" w14:paraId="2C5A63DC" w14:textId="77777777" w:rsidTr="00495848">
        <w:trPr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63E2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Czynność kontrolna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C8A5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Wynik sprawdzenia (Pozytywny/Negatywny)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18DE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Uwagi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598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Przestój urządzenia</w:t>
            </w:r>
          </w:p>
        </w:tc>
      </w:tr>
      <w:tr w:rsidR="00234ACC" w:rsidRPr="00234ACC" w14:paraId="0BD406A6" w14:textId="77777777" w:rsidTr="00495848">
        <w:trPr>
          <w:trHeight w:val="15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A805" w14:textId="77777777" w:rsidR="00234ACC" w:rsidRPr="00234ACC" w:rsidRDefault="00234ACC" w:rsidP="00234AC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Zakres przeglądu powinien obejmować czynności tożsame z </w:t>
            </w:r>
            <w:r w:rsidRPr="00234AC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Przeglądem nr 1 (załączyć kartę z zakresem przeglądu nr 1) </w:t>
            </w: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 dźwigach z napędem hydraulicznym oraz dodatkowo należy wykonać następujące czynności: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8B07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62C3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96CE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234ACC" w:rsidRPr="00234ACC" w14:paraId="77821822" w14:textId="77777777" w:rsidTr="00495848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CF6A" w14:textId="77777777" w:rsidR="00234ACC" w:rsidRPr="00234ACC" w:rsidRDefault="00234ACC" w:rsidP="00234AC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a)skontrolować wzrokowo stan ogólny uszczelki zaworu zwrotnego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0FCA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A301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4968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234ACC" w:rsidRPr="00234ACC" w14:paraId="2AA7396E" w14:textId="77777777" w:rsidTr="00495848">
        <w:trPr>
          <w:trHeight w:val="20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CC35" w14:textId="11490605" w:rsidR="00234ACC" w:rsidRPr="00234ACC" w:rsidRDefault="00234ACC" w:rsidP="007D147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b)wzrokowo sprawdzić jakość oleju. Jego wygląd nie może być zmieniony w stosunku do oleju nowego. Zaleca się upuszczenie z dna zbiornika za pomocą korka spustowego, pewnej ilości</w:t>
            </w:r>
            <w:r w:rsidR="007D147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</w:t>
            </w: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oleju. Należy upuszczać aż do momentu, gdy upuszczony olej odpowiada nowemu olejowi.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F0D5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0494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7C80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234ACC" w:rsidRPr="00234ACC" w14:paraId="5EA58EC1" w14:textId="77777777" w:rsidTr="00495848">
        <w:trPr>
          <w:trHeight w:val="10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FF69" w14:textId="77777777" w:rsidR="00234ACC" w:rsidRPr="00234ACC" w:rsidRDefault="00234ACC" w:rsidP="007D147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c)sprawdzić czy nie ma wycieków oleju z instalacji (zbiornik agregatu, przewody olejowe, złącza i kolanka, zawór bezpieczeństwa, siłownik)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3FCD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819A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BA86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234ACC" w:rsidRPr="00234ACC" w14:paraId="6241445B" w14:textId="77777777" w:rsidTr="00495848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676B" w14:textId="77777777" w:rsidR="00234ACC" w:rsidRPr="00234ACC" w:rsidRDefault="00234ACC" w:rsidP="007D147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d)kontrola filtra w bloku zaworów, czyszczenie.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3D87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2CBA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9664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234ACC" w:rsidRPr="00234ACC" w14:paraId="1E270349" w14:textId="77777777" w:rsidTr="00495848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4294" w14:textId="77777777" w:rsidR="00234ACC" w:rsidRPr="00234ACC" w:rsidRDefault="00234ACC" w:rsidP="007D147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e)kontrola filtra pompy śrubowej, czyszczenie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1AB4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5DCE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8FC3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234ACC" w:rsidRPr="00234ACC" w14:paraId="6D23A215" w14:textId="77777777" w:rsidTr="00495848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BA05" w14:textId="77777777" w:rsidR="00234ACC" w:rsidRPr="00234ACC" w:rsidRDefault="00234ACC" w:rsidP="007D147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f)kontrola wizualna spawów (jeżeli istnieją).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3BFE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4182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07F1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234ACC" w:rsidRPr="00234ACC" w14:paraId="307BA7F3" w14:textId="77777777" w:rsidTr="00495848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F173" w14:textId="77777777" w:rsidR="00234ACC" w:rsidRPr="00234ACC" w:rsidRDefault="00234ACC" w:rsidP="007D147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g)kontrola wydajności i zabezpieczenia silnika.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78F5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20FA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E5B8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234ACC" w:rsidRPr="00234ACC" w14:paraId="62454232" w14:textId="77777777" w:rsidTr="00495848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E288" w14:textId="77777777" w:rsidR="00234ACC" w:rsidRPr="00234ACC" w:rsidRDefault="00234ACC" w:rsidP="007D147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h)kontrola ciśnienia układu hydraulicznego w działaniu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394C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F3CC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B51E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234ACC" w:rsidRPr="00234ACC" w14:paraId="50078DD3" w14:textId="77777777" w:rsidTr="00495848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7393" w14:textId="77777777" w:rsidR="00234ACC" w:rsidRPr="00234ACC" w:rsidRDefault="00234ACC" w:rsidP="007D147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i)kontrola prędkości (przyspieszenie, zwolnienie)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881A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FBAD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F875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234ACC" w:rsidRPr="00234ACC" w14:paraId="006DA385" w14:textId="77777777" w:rsidTr="00495848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217" w14:textId="77777777" w:rsidR="00234ACC" w:rsidRPr="00234ACC" w:rsidRDefault="00234ACC" w:rsidP="007D147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j)oczyszczenie opraw oświetleniowych w kabinie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FF69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3DED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A4AE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234ACC" w:rsidRPr="00234ACC" w14:paraId="6EF1888C" w14:textId="77777777" w:rsidTr="0049584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5FC" w14:textId="77777777" w:rsidR="00234ACC" w:rsidRPr="00234ACC" w:rsidRDefault="00234ACC" w:rsidP="007D147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k)próba ciśnienia statycznego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9EA9" w14:textId="77777777" w:rsidR="00234ACC" w:rsidRPr="00234ACC" w:rsidRDefault="00234ACC" w:rsidP="00234AC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7B85" w14:textId="77777777" w:rsidR="00234ACC" w:rsidRPr="00234ACC" w:rsidRDefault="00234ACC" w:rsidP="00234AC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6F66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234ACC" w:rsidRPr="00234ACC" w14:paraId="1AE3A9EB" w14:textId="77777777" w:rsidTr="0049584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63A9" w14:textId="77777777" w:rsidR="00234ACC" w:rsidRPr="00234ACC" w:rsidRDefault="00234ACC" w:rsidP="007D147F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l)próba ciśnienia maksymalnego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D86" w14:textId="77777777" w:rsidR="00234ACC" w:rsidRPr="00234ACC" w:rsidRDefault="00234ACC" w:rsidP="00234AC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536F" w14:textId="77777777" w:rsidR="00234ACC" w:rsidRPr="00234ACC" w:rsidRDefault="00234ACC" w:rsidP="00234AC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966C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234ACC" w:rsidRPr="00234ACC" w14:paraId="7CDB7D16" w14:textId="77777777" w:rsidTr="0049584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5970" w14:textId="77777777" w:rsidR="00234ACC" w:rsidRPr="00234ACC" w:rsidRDefault="00234ACC" w:rsidP="007D147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m)próba działania zaworu bezpieczeństwa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F8F3" w14:textId="77777777" w:rsidR="00234ACC" w:rsidRPr="00234ACC" w:rsidRDefault="00234ACC" w:rsidP="00234AC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542" w14:textId="77777777" w:rsidR="00234ACC" w:rsidRPr="00234ACC" w:rsidRDefault="00234ACC" w:rsidP="00234AC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6CCB" w14:textId="77777777" w:rsidR="00234ACC" w:rsidRPr="00234ACC" w:rsidRDefault="00234ACC" w:rsidP="00234AC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34AC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234ACC" w:rsidRPr="00234ACC" w14:paraId="605206E4" w14:textId="77777777" w:rsidTr="00495848">
        <w:trPr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B0ED" w14:textId="77777777" w:rsidR="00234ACC" w:rsidRPr="00234ACC" w:rsidRDefault="00234ACC" w:rsidP="007D147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n)próba działania zaworu przeciw poluźnianiu 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385C" w14:textId="77777777" w:rsidR="00234ACC" w:rsidRPr="00234ACC" w:rsidRDefault="00234ACC" w:rsidP="00234AC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E71B" w14:textId="77777777" w:rsidR="00234ACC" w:rsidRPr="00234ACC" w:rsidRDefault="00234ACC" w:rsidP="00234AC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CDCD" w14:textId="77777777" w:rsidR="00234ACC" w:rsidRPr="00234ACC" w:rsidRDefault="00234ACC" w:rsidP="00234AC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34AC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</w:tbl>
    <w:p w14:paraId="52D4598C" w14:textId="77777777" w:rsidR="00234ACC" w:rsidRDefault="00234ACC">
      <w:pPr>
        <w:pStyle w:val="Teksttreci0"/>
        <w:spacing w:after="260"/>
        <w:jc w:val="both"/>
      </w:pPr>
    </w:p>
    <w:p w14:paraId="3001B942" w14:textId="77777777" w:rsidR="00234ACC" w:rsidRDefault="00234ACC">
      <w:pPr>
        <w:pStyle w:val="Teksttreci0"/>
        <w:spacing w:after="260"/>
        <w:jc w:val="both"/>
      </w:pPr>
    </w:p>
    <w:p w14:paraId="3112B9FF" w14:textId="05C86938" w:rsidR="002B1E52" w:rsidRPr="002B1E52" w:rsidRDefault="002B1E52" w:rsidP="002B1E52">
      <w:pPr>
        <w:pStyle w:val="Legenda"/>
        <w:keepNext/>
        <w:jc w:val="center"/>
        <w:rPr>
          <w:rFonts w:ascii="Calibri" w:hAnsi="Calibri" w:cs="Calibri"/>
          <w:color w:val="auto"/>
          <w:sz w:val="32"/>
          <w:szCs w:val="32"/>
        </w:rPr>
      </w:pPr>
      <w:r w:rsidRPr="002B1E52">
        <w:rPr>
          <w:rFonts w:ascii="Calibri" w:hAnsi="Calibri" w:cs="Calibri"/>
          <w:color w:val="auto"/>
          <w:sz w:val="32"/>
          <w:szCs w:val="32"/>
        </w:rPr>
        <w:t xml:space="preserve">Tabela </w:t>
      </w:r>
      <w:r w:rsidRPr="002B1E52">
        <w:rPr>
          <w:rFonts w:ascii="Calibri" w:hAnsi="Calibri" w:cs="Calibri"/>
          <w:color w:val="auto"/>
          <w:sz w:val="32"/>
          <w:szCs w:val="32"/>
        </w:rPr>
        <w:fldChar w:fldCharType="begin"/>
      </w:r>
      <w:r w:rsidRPr="002B1E52">
        <w:rPr>
          <w:rFonts w:ascii="Calibri" w:hAnsi="Calibri" w:cs="Calibri"/>
          <w:color w:val="auto"/>
          <w:sz w:val="32"/>
          <w:szCs w:val="32"/>
        </w:rPr>
        <w:instrText xml:space="preserve"> SEQ Tabela \* ARABIC </w:instrText>
      </w:r>
      <w:r w:rsidRPr="002B1E52">
        <w:rPr>
          <w:rFonts w:ascii="Calibri" w:hAnsi="Calibri" w:cs="Calibri"/>
          <w:color w:val="auto"/>
          <w:sz w:val="32"/>
          <w:szCs w:val="32"/>
        </w:rPr>
        <w:fldChar w:fldCharType="separate"/>
      </w:r>
      <w:r w:rsidRPr="002B1E52">
        <w:rPr>
          <w:rFonts w:ascii="Calibri" w:hAnsi="Calibri" w:cs="Calibri"/>
          <w:noProof/>
          <w:color w:val="auto"/>
          <w:sz w:val="32"/>
          <w:szCs w:val="32"/>
        </w:rPr>
        <w:t>5</w:t>
      </w:r>
      <w:r w:rsidRPr="002B1E52">
        <w:rPr>
          <w:rFonts w:ascii="Calibri" w:hAnsi="Calibri" w:cs="Calibri"/>
          <w:color w:val="auto"/>
          <w:sz w:val="32"/>
          <w:szCs w:val="32"/>
        </w:rPr>
        <w:fldChar w:fldCharType="end"/>
      </w:r>
      <w:r w:rsidRPr="002B1E52">
        <w:rPr>
          <w:rFonts w:ascii="Calibri" w:hAnsi="Calibri" w:cs="Calibri"/>
          <w:color w:val="auto"/>
          <w:sz w:val="32"/>
          <w:szCs w:val="32"/>
        </w:rPr>
        <w:t xml:space="preserve"> - Zakres i wymagania dla przeglądu - platformy dla niepełnosprawnych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495"/>
        <w:gridCol w:w="1333"/>
        <w:gridCol w:w="1951"/>
      </w:tblGrid>
      <w:tr w:rsidR="00234ACC" w:rsidRPr="00234ACC" w14:paraId="6D163F7C" w14:textId="77777777" w:rsidTr="002B1E52">
        <w:trPr>
          <w:trHeight w:val="300"/>
        </w:trPr>
        <w:tc>
          <w:tcPr>
            <w:tcW w:w="3397" w:type="dxa"/>
            <w:hideMark/>
          </w:tcPr>
          <w:p w14:paraId="001A291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Producent:</w:t>
            </w:r>
          </w:p>
        </w:tc>
        <w:tc>
          <w:tcPr>
            <w:tcW w:w="5779" w:type="dxa"/>
            <w:gridSpan w:val="3"/>
            <w:hideMark/>
          </w:tcPr>
          <w:p w14:paraId="06A7C3F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1BD5035A" w14:textId="77777777" w:rsidTr="002B1E52">
        <w:trPr>
          <w:trHeight w:val="300"/>
        </w:trPr>
        <w:tc>
          <w:tcPr>
            <w:tcW w:w="3397" w:type="dxa"/>
            <w:hideMark/>
          </w:tcPr>
          <w:p w14:paraId="098E7551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Rok produkcji:</w:t>
            </w:r>
          </w:p>
        </w:tc>
        <w:tc>
          <w:tcPr>
            <w:tcW w:w="5779" w:type="dxa"/>
            <w:gridSpan w:val="3"/>
            <w:hideMark/>
          </w:tcPr>
          <w:p w14:paraId="39375C19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26701FF4" w14:textId="77777777" w:rsidTr="002B1E52">
        <w:trPr>
          <w:trHeight w:val="300"/>
        </w:trPr>
        <w:tc>
          <w:tcPr>
            <w:tcW w:w="3397" w:type="dxa"/>
            <w:hideMark/>
          </w:tcPr>
          <w:p w14:paraId="55EE461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Nr rejestracyjny UDT:</w:t>
            </w:r>
          </w:p>
        </w:tc>
        <w:tc>
          <w:tcPr>
            <w:tcW w:w="5779" w:type="dxa"/>
            <w:gridSpan w:val="3"/>
            <w:hideMark/>
          </w:tcPr>
          <w:p w14:paraId="3104F678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7D88800C" w14:textId="77777777" w:rsidTr="002B1E52">
        <w:trPr>
          <w:trHeight w:val="300"/>
        </w:trPr>
        <w:tc>
          <w:tcPr>
            <w:tcW w:w="3397" w:type="dxa"/>
            <w:hideMark/>
          </w:tcPr>
          <w:p w14:paraId="36869C9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Nr fabryczny:</w:t>
            </w:r>
          </w:p>
        </w:tc>
        <w:tc>
          <w:tcPr>
            <w:tcW w:w="5779" w:type="dxa"/>
            <w:gridSpan w:val="3"/>
            <w:hideMark/>
          </w:tcPr>
          <w:p w14:paraId="65335674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34ACC" w:rsidRPr="00234ACC" w14:paraId="422CF5DF" w14:textId="77777777" w:rsidTr="002B1E52">
        <w:trPr>
          <w:trHeight w:val="300"/>
        </w:trPr>
        <w:tc>
          <w:tcPr>
            <w:tcW w:w="3397" w:type="dxa"/>
            <w:hideMark/>
          </w:tcPr>
          <w:p w14:paraId="78A53960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Lokalizacja i nazwa platformy:</w:t>
            </w:r>
          </w:p>
        </w:tc>
        <w:tc>
          <w:tcPr>
            <w:tcW w:w="5779" w:type="dxa"/>
            <w:gridSpan w:val="3"/>
            <w:hideMark/>
          </w:tcPr>
          <w:p w14:paraId="7597232A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B1E52" w:rsidRPr="00234ACC" w14:paraId="548ED355" w14:textId="77777777" w:rsidTr="002B1E52">
        <w:trPr>
          <w:trHeight w:val="900"/>
        </w:trPr>
        <w:tc>
          <w:tcPr>
            <w:tcW w:w="3397" w:type="dxa"/>
            <w:hideMark/>
          </w:tcPr>
          <w:p w14:paraId="51E15057" w14:textId="77777777" w:rsidR="00234ACC" w:rsidRPr="00234ACC" w:rsidRDefault="00234ACC" w:rsidP="00234ACC">
            <w:pPr>
              <w:pStyle w:val="Teksttreci0"/>
              <w:spacing w:after="260"/>
              <w:jc w:val="both"/>
              <w:rPr>
                <w:b/>
                <w:bCs/>
              </w:rPr>
            </w:pPr>
            <w:r w:rsidRPr="00234ACC">
              <w:rPr>
                <w:b/>
                <w:bCs/>
              </w:rPr>
              <w:t>Czynność kontrolna</w:t>
            </w:r>
          </w:p>
        </w:tc>
        <w:tc>
          <w:tcPr>
            <w:tcW w:w="2495" w:type="dxa"/>
            <w:hideMark/>
          </w:tcPr>
          <w:p w14:paraId="4BD3FBC3" w14:textId="67116FB7" w:rsidR="00234ACC" w:rsidRPr="00234ACC" w:rsidRDefault="00234ACC" w:rsidP="00111DDC">
            <w:pPr>
              <w:pStyle w:val="Teksttreci0"/>
              <w:spacing w:after="260"/>
              <w:jc w:val="center"/>
              <w:rPr>
                <w:b/>
                <w:bCs/>
              </w:rPr>
            </w:pPr>
            <w:r w:rsidRPr="00234ACC">
              <w:rPr>
                <w:b/>
                <w:bCs/>
              </w:rPr>
              <w:t>Wynik</w:t>
            </w:r>
            <w:r w:rsidR="00111DDC">
              <w:rPr>
                <w:b/>
                <w:bCs/>
              </w:rPr>
              <w:t xml:space="preserve"> </w:t>
            </w:r>
            <w:r w:rsidRPr="00234ACC">
              <w:rPr>
                <w:b/>
                <w:bCs/>
              </w:rPr>
              <w:t>sprawdzenia (Pozytywny/Negatywny)</w:t>
            </w:r>
          </w:p>
        </w:tc>
        <w:tc>
          <w:tcPr>
            <w:tcW w:w="1333" w:type="dxa"/>
            <w:hideMark/>
          </w:tcPr>
          <w:p w14:paraId="1E6E3FBC" w14:textId="77777777" w:rsidR="00234ACC" w:rsidRPr="00234ACC" w:rsidRDefault="00234ACC" w:rsidP="00111DDC">
            <w:pPr>
              <w:pStyle w:val="Teksttreci0"/>
              <w:spacing w:after="260"/>
              <w:jc w:val="center"/>
              <w:rPr>
                <w:b/>
                <w:bCs/>
              </w:rPr>
            </w:pPr>
            <w:r w:rsidRPr="00234ACC">
              <w:rPr>
                <w:b/>
                <w:bCs/>
              </w:rPr>
              <w:t>Uwagi</w:t>
            </w:r>
          </w:p>
        </w:tc>
        <w:tc>
          <w:tcPr>
            <w:tcW w:w="1951" w:type="dxa"/>
            <w:hideMark/>
          </w:tcPr>
          <w:p w14:paraId="068FC540" w14:textId="77777777" w:rsidR="00234ACC" w:rsidRPr="00234ACC" w:rsidRDefault="00234ACC" w:rsidP="00111DDC">
            <w:pPr>
              <w:pStyle w:val="Teksttreci0"/>
              <w:spacing w:after="260"/>
              <w:jc w:val="center"/>
              <w:rPr>
                <w:b/>
                <w:bCs/>
              </w:rPr>
            </w:pPr>
            <w:r w:rsidRPr="00234ACC">
              <w:rPr>
                <w:b/>
                <w:bCs/>
              </w:rPr>
              <w:t>Przestój urządzenia</w:t>
            </w:r>
          </w:p>
        </w:tc>
      </w:tr>
      <w:tr w:rsidR="002B1E52" w:rsidRPr="00234ACC" w14:paraId="74A8B2C0" w14:textId="77777777" w:rsidTr="002B1E52">
        <w:trPr>
          <w:trHeight w:val="510"/>
        </w:trPr>
        <w:tc>
          <w:tcPr>
            <w:tcW w:w="3397" w:type="dxa"/>
            <w:noWrap/>
            <w:hideMark/>
          </w:tcPr>
          <w:p w14:paraId="064E4EBB" w14:textId="1162E385" w:rsidR="00234ACC" w:rsidRPr="00234ACC" w:rsidRDefault="00234ACC" w:rsidP="007D147F">
            <w:pPr>
              <w:pStyle w:val="Teksttreci0"/>
              <w:spacing w:after="260"/>
            </w:pPr>
            <w:r w:rsidRPr="00234ACC">
              <w:t>1) przegląd zespołów i części urządzenia, a w szczególności:</w:t>
            </w:r>
          </w:p>
        </w:tc>
        <w:tc>
          <w:tcPr>
            <w:tcW w:w="2495" w:type="dxa"/>
            <w:hideMark/>
          </w:tcPr>
          <w:p w14:paraId="052F102A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333" w:type="dxa"/>
            <w:hideMark/>
          </w:tcPr>
          <w:p w14:paraId="798BBF8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51" w:type="dxa"/>
            <w:hideMark/>
          </w:tcPr>
          <w:p w14:paraId="013F4E3A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B1E52" w:rsidRPr="00234ACC" w14:paraId="301489A5" w14:textId="77777777" w:rsidTr="002B1E52">
        <w:trPr>
          <w:trHeight w:val="510"/>
        </w:trPr>
        <w:tc>
          <w:tcPr>
            <w:tcW w:w="3397" w:type="dxa"/>
            <w:noWrap/>
            <w:hideMark/>
          </w:tcPr>
          <w:p w14:paraId="06DE6BFC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a)sprawdzenie reduktora z silnikiem, aparatury sterowej i stycznikowej;</w:t>
            </w:r>
          </w:p>
        </w:tc>
        <w:tc>
          <w:tcPr>
            <w:tcW w:w="2495" w:type="dxa"/>
            <w:hideMark/>
          </w:tcPr>
          <w:p w14:paraId="1DE167B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333" w:type="dxa"/>
            <w:hideMark/>
          </w:tcPr>
          <w:p w14:paraId="6B545754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51" w:type="dxa"/>
            <w:hideMark/>
          </w:tcPr>
          <w:p w14:paraId="1DA723C9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B1E52" w:rsidRPr="00234ACC" w14:paraId="39770964" w14:textId="77777777" w:rsidTr="002B1E52">
        <w:trPr>
          <w:trHeight w:val="510"/>
        </w:trPr>
        <w:tc>
          <w:tcPr>
            <w:tcW w:w="3397" w:type="dxa"/>
            <w:noWrap/>
            <w:hideMark/>
          </w:tcPr>
          <w:p w14:paraId="1EF15E8D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b)sprawdzenie stanu technicznego elementów toru jezdnego;</w:t>
            </w:r>
          </w:p>
        </w:tc>
        <w:tc>
          <w:tcPr>
            <w:tcW w:w="2495" w:type="dxa"/>
            <w:hideMark/>
          </w:tcPr>
          <w:p w14:paraId="2CC5185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333" w:type="dxa"/>
            <w:hideMark/>
          </w:tcPr>
          <w:p w14:paraId="2044C37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51" w:type="dxa"/>
            <w:hideMark/>
          </w:tcPr>
          <w:p w14:paraId="090C5720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B1E52" w:rsidRPr="00234ACC" w14:paraId="4E61EEF0" w14:textId="77777777" w:rsidTr="002B1E52">
        <w:trPr>
          <w:trHeight w:val="765"/>
        </w:trPr>
        <w:tc>
          <w:tcPr>
            <w:tcW w:w="3397" w:type="dxa"/>
            <w:noWrap/>
            <w:hideMark/>
          </w:tcPr>
          <w:p w14:paraId="26B025F5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c)sprawdzenie działania kontaktów bezpieczeństwa, ogranicznika prędkości  i wyłączników krańcowych</w:t>
            </w:r>
          </w:p>
        </w:tc>
        <w:tc>
          <w:tcPr>
            <w:tcW w:w="2495" w:type="dxa"/>
            <w:hideMark/>
          </w:tcPr>
          <w:p w14:paraId="4EACFFAB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333" w:type="dxa"/>
            <w:hideMark/>
          </w:tcPr>
          <w:p w14:paraId="5DD930E4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51" w:type="dxa"/>
            <w:hideMark/>
          </w:tcPr>
          <w:p w14:paraId="703578A3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B1E52" w:rsidRPr="00234ACC" w14:paraId="7299FC7F" w14:textId="77777777" w:rsidTr="002B1E52">
        <w:trPr>
          <w:trHeight w:val="765"/>
        </w:trPr>
        <w:tc>
          <w:tcPr>
            <w:tcW w:w="3397" w:type="dxa"/>
            <w:noWrap/>
            <w:hideMark/>
          </w:tcPr>
          <w:p w14:paraId="1E18526B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2)czyszczenie i smarowanie elementów urządzenia dla osób niepełnosprawnych materiałami własnymi Wykonawcy:</w:t>
            </w:r>
          </w:p>
        </w:tc>
        <w:tc>
          <w:tcPr>
            <w:tcW w:w="2495" w:type="dxa"/>
            <w:hideMark/>
          </w:tcPr>
          <w:p w14:paraId="261E958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333" w:type="dxa"/>
            <w:hideMark/>
          </w:tcPr>
          <w:p w14:paraId="7E5C5BB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51" w:type="dxa"/>
            <w:hideMark/>
          </w:tcPr>
          <w:p w14:paraId="3838B58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B1E52" w:rsidRPr="00234ACC" w14:paraId="7CCC33C2" w14:textId="77777777" w:rsidTr="002B1E52">
        <w:trPr>
          <w:trHeight w:val="300"/>
        </w:trPr>
        <w:tc>
          <w:tcPr>
            <w:tcW w:w="3397" w:type="dxa"/>
            <w:noWrap/>
            <w:hideMark/>
          </w:tcPr>
          <w:p w14:paraId="18789444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a)toru jezdnego;</w:t>
            </w:r>
          </w:p>
        </w:tc>
        <w:tc>
          <w:tcPr>
            <w:tcW w:w="2495" w:type="dxa"/>
            <w:hideMark/>
          </w:tcPr>
          <w:p w14:paraId="64DCBF8E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333" w:type="dxa"/>
            <w:hideMark/>
          </w:tcPr>
          <w:p w14:paraId="03AD960A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51" w:type="dxa"/>
            <w:hideMark/>
          </w:tcPr>
          <w:p w14:paraId="35619CE1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B1E52" w:rsidRPr="00234ACC" w14:paraId="4939D17B" w14:textId="77777777" w:rsidTr="002B1E52">
        <w:trPr>
          <w:trHeight w:val="510"/>
        </w:trPr>
        <w:tc>
          <w:tcPr>
            <w:tcW w:w="3397" w:type="dxa"/>
            <w:noWrap/>
            <w:hideMark/>
          </w:tcPr>
          <w:p w14:paraId="40EA9961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b)elementów ruchowych urządzenia wg instrukcji smarowania,</w:t>
            </w:r>
          </w:p>
        </w:tc>
        <w:tc>
          <w:tcPr>
            <w:tcW w:w="2495" w:type="dxa"/>
            <w:hideMark/>
          </w:tcPr>
          <w:p w14:paraId="030AFA7B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333" w:type="dxa"/>
            <w:hideMark/>
          </w:tcPr>
          <w:p w14:paraId="5737E4C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51" w:type="dxa"/>
            <w:hideMark/>
          </w:tcPr>
          <w:p w14:paraId="1651551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B1E52" w:rsidRPr="00234ACC" w14:paraId="22749ED0" w14:textId="77777777" w:rsidTr="002B1E52">
        <w:trPr>
          <w:trHeight w:val="510"/>
        </w:trPr>
        <w:tc>
          <w:tcPr>
            <w:tcW w:w="3397" w:type="dxa"/>
            <w:noWrap/>
            <w:hideMark/>
          </w:tcPr>
          <w:p w14:paraId="4A264721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c)elementów poszyć ze stali nierdzewnej (usuwania zanieczyszczeń i naklejek)</w:t>
            </w:r>
          </w:p>
        </w:tc>
        <w:tc>
          <w:tcPr>
            <w:tcW w:w="2495" w:type="dxa"/>
            <w:hideMark/>
          </w:tcPr>
          <w:p w14:paraId="3983A8F6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333" w:type="dxa"/>
            <w:hideMark/>
          </w:tcPr>
          <w:p w14:paraId="0AF5B565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51" w:type="dxa"/>
            <w:hideMark/>
          </w:tcPr>
          <w:p w14:paraId="0F3C96DF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B1E52" w:rsidRPr="00234ACC" w14:paraId="4494BAD4" w14:textId="77777777" w:rsidTr="002B1E52">
        <w:trPr>
          <w:trHeight w:val="510"/>
        </w:trPr>
        <w:tc>
          <w:tcPr>
            <w:tcW w:w="3397" w:type="dxa"/>
            <w:noWrap/>
            <w:hideMark/>
          </w:tcPr>
          <w:p w14:paraId="6EFD5512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d)najbliższego otoczenia urządzenia - z pyłu i liście</w:t>
            </w:r>
          </w:p>
        </w:tc>
        <w:tc>
          <w:tcPr>
            <w:tcW w:w="2495" w:type="dxa"/>
            <w:hideMark/>
          </w:tcPr>
          <w:p w14:paraId="07B586A2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333" w:type="dxa"/>
            <w:hideMark/>
          </w:tcPr>
          <w:p w14:paraId="59FAA853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51" w:type="dxa"/>
            <w:hideMark/>
          </w:tcPr>
          <w:p w14:paraId="00187031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B1E52" w:rsidRPr="00234ACC" w14:paraId="0BB2ED47" w14:textId="77777777" w:rsidTr="002B1E52">
        <w:trPr>
          <w:trHeight w:val="300"/>
        </w:trPr>
        <w:tc>
          <w:tcPr>
            <w:tcW w:w="3397" w:type="dxa"/>
            <w:noWrap/>
            <w:hideMark/>
          </w:tcPr>
          <w:p w14:paraId="18D0253F" w14:textId="77777777" w:rsidR="00234ACC" w:rsidRPr="00234ACC" w:rsidRDefault="00234ACC" w:rsidP="00234ACC">
            <w:pPr>
              <w:pStyle w:val="Teksttreci0"/>
              <w:spacing w:after="260"/>
            </w:pPr>
            <w:bookmarkStart w:id="9" w:name="RANGE!A16"/>
            <w:r w:rsidRPr="00234ACC">
              <w:t>3)regulacja:</w:t>
            </w:r>
            <w:bookmarkEnd w:id="9"/>
          </w:p>
        </w:tc>
        <w:tc>
          <w:tcPr>
            <w:tcW w:w="2495" w:type="dxa"/>
            <w:hideMark/>
          </w:tcPr>
          <w:p w14:paraId="043194EB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333" w:type="dxa"/>
            <w:hideMark/>
          </w:tcPr>
          <w:p w14:paraId="7D2AA33B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  <w:tc>
          <w:tcPr>
            <w:tcW w:w="1951" w:type="dxa"/>
            <w:hideMark/>
          </w:tcPr>
          <w:p w14:paraId="67C5008C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B1E52" w:rsidRPr="00234ACC" w14:paraId="4DCE0C08" w14:textId="77777777" w:rsidTr="002B1E52">
        <w:trPr>
          <w:trHeight w:val="300"/>
        </w:trPr>
        <w:tc>
          <w:tcPr>
            <w:tcW w:w="3397" w:type="dxa"/>
            <w:noWrap/>
            <w:hideMark/>
          </w:tcPr>
          <w:p w14:paraId="6A457E47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a)układu napędowego;</w:t>
            </w:r>
          </w:p>
        </w:tc>
        <w:tc>
          <w:tcPr>
            <w:tcW w:w="2495" w:type="dxa"/>
            <w:hideMark/>
          </w:tcPr>
          <w:p w14:paraId="070A608F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 </w:t>
            </w:r>
          </w:p>
        </w:tc>
        <w:tc>
          <w:tcPr>
            <w:tcW w:w="1333" w:type="dxa"/>
            <w:hideMark/>
          </w:tcPr>
          <w:p w14:paraId="3426FD9B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 </w:t>
            </w:r>
          </w:p>
        </w:tc>
        <w:tc>
          <w:tcPr>
            <w:tcW w:w="1951" w:type="dxa"/>
            <w:hideMark/>
          </w:tcPr>
          <w:p w14:paraId="56DBEADD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B1E52" w:rsidRPr="00234ACC" w14:paraId="61F47B45" w14:textId="77777777" w:rsidTr="002B1E52">
        <w:trPr>
          <w:trHeight w:val="300"/>
        </w:trPr>
        <w:tc>
          <w:tcPr>
            <w:tcW w:w="3397" w:type="dxa"/>
            <w:noWrap/>
            <w:hideMark/>
          </w:tcPr>
          <w:p w14:paraId="74B07063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b)kontaktów bezpieczeństwa;</w:t>
            </w:r>
          </w:p>
        </w:tc>
        <w:tc>
          <w:tcPr>
            <w:tcW w:w="2495" w:type="dxa"/>
            <w:hideMark/>
          </w:tcPr>
          <w:p w14:paraId="2FD46BDE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 </w:t>
            </w:r>
          </w:p>
        </w:tc>
        <w:tc>
          <w:tcPr>
            <w:tcW w:w="1333" w:type="dxa"/>
            <w:hideMark/>
          </w:tcPr>
          <w:p w14:paraId="033AFEB1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 </w:t>
            </w:r>
          </w:p>
        </w:tc>
        <w:tc>
          <w:tcPr>
            <w:tcW w:w="1951" w:type="dxa"/>
            <w:hideMark/>
          </w:tcPr>
          <w:p w14:paraId="09497404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  <w:tr w:rsidR="002B1E52" w:rsidRPr="00234ACC" w14:paraId="43D9BBA5" w14:textId="77777777" w:rsidTr="002B1E52">
        <w:trPr>
          <w:trHeight w:val="765"/>
        </w:trPr>
        <w:tc>
          <w:tcPr>
            <w:tcW w:w="3397" w:type="dxa"/>
            <w:noWrap/>
            <w:hideMark/>
          </w:tcPr>
          <w:p w14:paraId="7B29F147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c)elementów aparatury sterowej, usuwanie drobnych usterek elektromechanicznych, np. dokręcenie śrub</w:t>
            </w:r>
          </w:p>
        </w:tc>
        <w:tc>
          <w:tcPr>
            <w:tcW w:w="2495" w:type="dxa"/>
            <w:hideMark/>
          </w:tcPr>
          <w:p w14:paraId="131A1EF1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 </w:t>
            </w:r>
          </w:p>
        </w:tc>
        <w:tc>
          <w:tcPr>
            <w:tcW w:w="1333" w:type="dxa"/>
            <w:hideMark/>
          </w:tcPr>
          <w:p w14:paraId="6C21B7A0" w14:textId="77777777" w:rsidR="00234ACC" w:rsidRPr="00234ACC" w:rsidRDefault="00234ACC" w:rsidP="00234ACC">
            <w:pPr>
              <w:pStyle w:val="Teksttreci0"/>
              <w:spacing w:after="260"/>
            </w:pPr>
            <w:r w:rsidRPr="00234ACC">
              <w:t> </w:t>
            </w:r>
          </w:p>
        </w:tc>
        <w:tc>
          <w:tcPr>
            <w:tcW w:w="1951" w:type="dxa"/>
            <w:hideMark/>
          </w:tcPr>
          <w:p w14:paraId="648E582E" w14:textId="77777777" w:rsidR="00234ACC" w:rsidRPr="00234ACC" w:rsidRDefault="00234ACC" w:rsidP="00234ACC">
            <w:pPr>
              <w:pStyle w:val="Teksttreci0"/>
              <w:spacing w:after="260"/>
              <w:jc w:val="both"/>
            </w:pPr>
            <w:r w:rsidRPr="00234ACC">
              <w:t> </w:t>
            </w:r>
          </w:p>
        </w:tc>
      </w:tr>
    </w:tbl>
    <w:p w14:paraId="4F49BAA9" w14:textId="77777777" w:rsidR="00234ACC" w:rsidRDefault="00234ACC">
      <w:pPr>
        <w:pStyle w:val="Teksttreci0"/>
        <w:spacing w:after="260"/>
        <w:jc w:val="both"/>
      </w:pPr>
    </w:p>
    <w:p w14:paraId="4B73D89F" w14:textId="77777777" w:rsidR="00234ACC" w:rsidRDefault="00234ACC">
      <w:pPr>
        <w:pStyle w:val="Teksttreci0"/>
        <w:spacing w:after="260"/>
        <w:jc w:val="both"/>
      </w:pPr>
    </w:p>
    <w:p w14:paraId="58E71035" w14:textId="77777777" w:rsidR="00234ACC" w:rsidRDefault="00234ACC">
      <w:pPr>
        <w:pStyle w:val="Teksttreci0"/>
        <w:spacing w:after="260"/>
        <w:jc w:val="both"/>
      </w:pPr>
    </w:p>
    <w:p w14:paraId="4C17B057" w14:textId="0A38B51A" w:rsidR="008B21A1" w:rsidRDefault="00314AD8">
      <w:pPr>
        <w:pStyle w:val="Teksttreci0"/>
        <w:spacing w:after="200"/>
        <w:jc w:val="both"/>
      </w:pPr>
      <w:r>
        <w:br w:type="page"/>
      </w:r>
    </w:p>
    <w:sectPr w:rsidR="008B21A1">
      <w:headerReference w:type="default" r:id="rId7"/>
      <w:footerReference w:type="default" r:id="rId8"/>
      <w:pgSz w:w="11900" w:h="16840"/>
      <w:pgMar w:top="1134" w:right="1352" w:bottom="1427" w:left="136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CC815" w14:textId="77777777" w:rsidR="00306C51" w:rsidRDefault="00306C51">
      <w:r>
        <w:separator/>
      </w:r>
    </w:p>
  </w:endnote>
  <w:endnote w:type="continuationSeparator" w:id="0">
    <w:p w14:paraId="6C05976E" w14:textId="77777777" w:rsidR="00306C51" w:rsidRDefault="003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19E84" w14:textId="77777777" w:rsidR="008B21A1" w:rsidRDefault="00314A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49F2356" wp14:editId="781B7A4C">
              <wp:simplePos x="0" y="0"/>
              <wp:positionH relativeFrom="page">
                <wp:posOffset>6605270</wp:posOffset>
              </wp:positionH>
              <wp:positionV relativeFrom="page">
                <wp:posOffset>10128885</wp:posOffset>
              </wp:positionV>
              <wp:extent cx="3365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76C8B6" w14:textId="77777777" w:rsidR="008B21A1" w:rsidRDefault="00314AD8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6C51" w:rsidRPr="00306C51">
                            <w:rPr>
                              <w:rStyle w:val="Nagweklubstopka2"/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F2356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20.1pt;margin-top:797.55pt;width:2.65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" filled="f" stroked="f">
              <v:textbox style="mso-fit-shape-to-text:t" inset="0,0,0,0">
                <w:txbxContent>
                  <w:p w14:paraId="5C76C8B6" w14:textId="77777777" w:rsidR="008B21A1" w:rsidRDefault="00314AD8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6C51" w:rsidRPr="00306C51">
                      <w:rPr>
                        <w:rStyle w:val="Nagweklubstopka2"/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Style w:val="Nagweklubstopka2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0531C" w14:textId="77777777" w:rsidR="00306C51" w:rsidRDefault="00306C51"/>
  </w:footnote>
  <w:footnote w:type="continuationSeparator" w:id="0">
    <w:p w14:paraId="04A326ED" w14:textId="77777777" w:rsidR="00306C51" w:rsidRDefault="00306C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D99B3" w14:textId="77777777" w:rsidR="008B21A1" w:rsidRDefault="00314A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EFF69B2" wp14:editId="53B99C9D">
              <wp:simplePos x="0" y="0"/>
              <wp:positionH relativeFrom="page">
                <wp:posOffset>5160645</wp:posOffset>
              </wp:positionH>
              <wp:positionV relativeFrom="page">
                <wp:posOffset>476250</wp:posOffset>
              </wp:positionV>
              <wp:extent cx="1496695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669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2FB091" w14:textId="77777777" w:rsidR="008B21A1" w:rsidRPr="000148E2" w:rsidRDefault="00314AD8">
                          <w:pPr>
                            <w:pStyle w:val="Nagweklubstopka20"/>
                          </w:pPr>
                          <w:r w:rsidRPr="000148E2">
                            <w:rPr>
                              <w:rStyle w:val="Nagweklubstopka2"/>
                              <w:rFonts w:ascii="Arial" w:eastAsia="Arial" w:hAnsi="Arial" w:cs="Arial"/>
                            </w:rPr>
                            <w:t>Załącznik nr 3 do umowy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FF69B2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06.35pt;margin-top:37.5pt;width:117.85pt;height:9.1pt;z-index:-44040179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" filled="f" stroked="f">
              <v:textbox style="mso-fit-shape-to-text:t" inset="0,0,0,0">
                <w:txbxContent>
                  <w:p w14:paraId="512FB091" w14:textId="77777777" w:rsidR="008B21A1" w:rsidRPr="000148E2" w:rsidRDefault="00314AD8">
                    <w:pPr>
                      <w:pStyle w:val="Nagweklubstopka20"/>
                    </w:pPr>
                    <w:r w:rsidRPr="000148E2">
                      <w:rPr>
                        <w:rStyle w:val="Nagweklubstopka2"/>
                        <w:rFonts w:ascii="Arial" w:eastAsia="Arial" w:hAnsi="Arial" w:cs="Arial"/>
                      </w:rPr>
                      <w:t>Załącznik nr 3 do 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C7F"/>
    <w:multiLevelType w:val="multilevel"/>
    <w:tmpl w:val="6EA2C6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3684E"/>
    <w:multiLevelType w:val="multilevel"/>
    <w:tmpl w:val="9E0A8C3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873DF"/>
    <w:multiLevelType w:val="multilevel"/>
    <w:tmpl w:val="173CB9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203F7"/>
    <w:multiLevelType w:val="multilevel"/>
    <w:tmpl w:val="A23C3F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F54ACE"/>
    <w:multiLevelType w:val="multilevel"/>
    <w:tmpl w:val="F746D6C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7E315A"/>
    <w:multiLevelType w:val="multilevel"/>
    <w:tmpl w:val="2DC8A0F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D30E17"/>
    <w:multiLevelType w:val="multilevel"/>
    <w:tmpl w:val="74D482A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7C7745"/>
    <w:multiLevelType w:val="multilevel"/>
    <w:tmpl w:val="D638B20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A33953"/>
    <w:multiLevelType w:val="multilevel"/>
    <w:tmpl w:val="C68CA45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5F3329"/>
    <w:multiLevelType w:val="multilevel"/>
    <w:tmpl w:val="D00E60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73228E"/>
    <w:multiLevelType w:val="multilevel"/>
    <w:tmpl w:val="A49A5A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057BA4"/>
    <w:multiLevelType w:val="multilevel"/>
    <w:tmpl w:val="05C832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0D1E44"/>
    <w:multiLevelType w:val="multilevel"/>
    <w:tmpl w:val="ABB6105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490953"/>
    <w:multiLevelType w:val="multilevel"/>
    <w:tmpl w:val="A61625A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AF5DD6"/>
    <w:multiLevelType w:val="multilevel"/>
    <w:tmpl w:val="512426D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7E36FB"/>
    <w:multiLevelType w:val="multilevel"/>
    <w:tmpl w:val="E194870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D87DFF"/>
    <w:multiLevelType w:val="multilevel"/>
    <w:tmpl w:val="EE303B8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BC693B"/>
    <w:multiLevelType w:val="multilevel"/>
    <w:tmpl w:val="AD4007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5B37F3"/>
    <w:multiLevelType w:val="multilevel"/>
    <w:tmpl w:val="265E6E6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094018"/>
    <w:multiLevelType w:val="multilevel"/>
    <w:tmpl w:val="177E850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BE0381"/>
    <w:multiLevelType w:val="multilevel"/>
    <w:tmpl w:val="3280D2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872261"/>
    <w:multiLevelType w:val="multilevel"/>
    <w:tmpl w:val="561E20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5A4133"/>
    <w:multiLevelType w:val="multilevel"/>
    <w:tmpl w:val="1D8CE1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EA361B"/>
    <w:multiLevelType w:val="multilevel"/>
    <w:tmpl w:val="D734A09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63575C"/>
    <w:multiLevelType w:val="multilevel"/>
    <w:tmpl w:val="7B9813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FF222C"/>
    <w:multiLevelType w:val="multilevel"/>
    <w:tmpl w:val="4E1606A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A948B4"/>
    <w:multiLevelType w:val="multilevel"/>
    <w:tmpl w:val="B10A4D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4F1749"/>
    <w:multiLevelType w:val="multilevel"/>
    <w:tmpl w:val="069E1D6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985432"/>
    <w:multiLevelType w:val="multilevel"/>
    <w:tmpl w:val="886CF7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F77EFB"/>
    <w:multiLevelType w:val="multilevel"/>
    <w:tmpl w:val="6616D55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BD580D"/>
    <w:multiLevelType w:val="multilevel"/>
    <w:tmpl w:val="42E607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7D74C5"/>
    <w:multiLevelType w:val="multilevel"/>
    <w:tmpl w:val="E1368D0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975B0A"/>
    <w:multiLevelType w:val="multilevel"/>
    <w:tmpl w:val="BF1896F8"/>
    <w:lvl w:ilvl="0">
      <w:start w:val="5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9A62BE"/>
    <w:multiLevelType w:val="multilevel"/>
    <w:tmpl w:val="B5BA319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FE366C"/>
    <w:multiLevelType w:val="multilevel"/>
    <w:tmpl w:val="28D4C694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A46144"/>
    <w:multiLevelType w:val="multilevel"/>
    <w:tmpl w:val="51A0F7F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A674A7"/>
    <w:multiLevelType w:val="multilevel"/>
    <w:tmpl w:val="FEFCCEF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27"/>
  </w:num>
  <w:num w:numId="6">
    <w:abstractNumId w:val="17"/>
  </w:num>
  <w:num w:numId="7">
    <w:abstractNumId w:val="25"/>
  </w:num>
  <w:num w:numId="8">
    <w:abstractNumId w:val="18"/>
  </w:num>
  <w:num w:numId="9">
    <w:abstractNumId w:val="33"/>
  </w:num>
  <w:num w:numId="10">
    <w:abstractNumId w:val="30"/>
  </w:num>
  <w:num w:numId="11">
    <w:abstractNumId w:val="34"/>
  </w:num>
  <w:num w:numId="12">
    <w:abstractNumId w:val="8"/>
  </w:num>
  <w:num w:numId="13">
    <w:abstractNumId w:val="10"/>
  </w:num>
  <w:num w:numId="14">
    <w:abstractNumId w:val="7"/>
  </w:num>
  <w:num w:numId="15">
    <w:abstractNumId w:val="35"/>
  </w:num>
  <w:num w:numId="16">
    <w:abstractNumId w:val="36"/>
  </w:num>
  <w:num w:numId="17">
    <w:abstractNumId w:val="24"/>
  </w:num>
  <w:num w:numId="18">
    <w:abstractNumId w:val="31"/>
  </w:num>
  <w:num w:numId="19">
    <w:abstractNumId w:val="32"/>
  </w:num>
  <w:num w:numId="20">
    <w:abstractNumId w:val="3"/>
  </w:num>
  <w:num w:numId="21">
    <w:abstractNumId w:val="9"/>
  </w:num>
  <w:num w:numId="22">
    <w:abstractNumId w:val="22"/>
  </w:num>
  <w:num w:numId="23">
    <w:abstractNumId w:val="15"/>
  </w:num>
  <w:num w:numId="24">
    <w:abstractNumId w:val="12"/>
  </w:num>
  <w:num w:numId="25">
    <w:abstractNumId w:val="16"/>
  </w:num>
  <w:num w:numId="26">
    <w:abstractNumId w:val="29"/>
  </w:num>
  <w:num w:numId="27">
    <w:abstractNumId w:val="26"/>
  </w:num>
  <w:num w:numId="28">
    <w:abstractNumId w:val="14"/>
  </w:num>
  <w:num w:numId="29">
    <w:abstractNumId w:val="28"/>
  </w:num>
  <w:num w:numId="30">
    <w:abstractNumId w:val="21"/>
  </w:num>
  <w:num w:numId="31">
    <w:abstractNumId w:val="23"/>
  </w:num>
  <w:num w:numId="32">
    <w:abstractNumId w:val="5"/>
  </w:num>
  <w:num w:numId="33">
    <w:abstractNumId w:val="4"/>
  </w:num>
  <w:num w:numId="34">
    <w:abstractNumId w:val="2"/>
  </w:num>
  <w:num w:numId="35">
    <w:abstractNumId w:val="1"/>
  </w:num>
  <w:num w:numId="36">
    <w:abstractNumId w:val="2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A1"/>
    <w:rsid w:val="000148E2"/>
    <w:rsid w:val="00074EF6"/>
    <w:rsid w:val="00090CAA"/>
    <w:rsid w:val="00100833"/>
    <w:rsid w:val="00111DDC"/>
    <w:rsid w:val="0015684A"/>
    <w:rsid w:val="001A3232"/>
    <w:rsid w:val="00234ACC"/>
    <w:rsid w:val="002B1E52"/>
    <w:rsid w:val="002D144E"/>
    <w:rsid w:val="00306C51"/>
    <w:rsid w:val="00314AD8"/>
    <w:rsid w:val="004160A7"/>
    <w:rsid w:val="00495848"/>
    <w:rsid w:val="00530687"/>
    <w:rsid w:val="005D6CE2"/>
    <w:rsid w:val="007D147F"/>
    <w:rsid w:val="0084333A"/>
    <w:rsid w:val="008A3AEF"/>
    <w:rsid w:val="008B21A1"/>
    <w:rsid w:val="00982A11"/>
    <w:rsid w:val="00983041"/>
    <w:rsid w:val="009B38E2"/>
    <w:rsid w:val="009D6114"/>
    <w:rsid w:val="00A05390"/>
    <w:rsid w:val="00BD3240"/>
    <w:rsid w:val="00C62B1A"/>
    <w:rsid w:val="00C67196"/>
    <w:rsid w:val="00E02353"/>
    <w:rsid w:val="00E5527D"/>
    <w:rsid w:val="00E64B64"/>
    <w:rsid w:val="00E7206F"/>
    <w:rsid w:val="00E84E3E"/>
    <w:rsid w:val="00EF0143"/>
    <w:rsid w:val="00F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E81BB"/>
  <w15:docId w15:val="{AC3B15AA-F429-4876-BA2C-0A80EE7A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10">
    <w:name w:val="Nagłówek #1"/>
    <w:basedOn w:val="Normalny"/>
    <w:link w:val="Nagwek1"/>
    <w:pPr>
      <w:spacing w:after="240" w:line="276" w:lineRule="auto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Inne0">
    <w:name w:val="Inne"/>
    <w:basedOn w:val="Normalny"/>
    <w:link w:val="Inne"/>
    <w:pPr>
      <w:spacing w:line="276" w:lineRule="auto"/>
    </w:pPr>
    <w:rPr>
      <w:rFonts w:ascii="Arial" w:eastAsia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23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234ACC"/>
    <w:pPr>
      <w:spacing w:after="200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4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48E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148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8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1578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Joanna Stypińska</cp:lastModifiedBy>
  <cp:revision>3</cp:revision>
  <dcterms:created xsi:type="dcterms:W3CDTF">2024-05-28T06:19:00Z</dcterms:created>
  <dcterms:modified xsi:type="dcterms:W3CDTF">2024-05-28T06:19:00Z</dcterms:modified>
</cp:coreProperties>
</file>