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670744" w:rsidRDefault="006E1C6D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:rsidR="007F34BD" w:rsidRPr="00317BEC" w:rsidRDefault="007F34BD" w:rsidP="0024525A">
      <w:pPr>
        <w:tabs>
          <w:tab w:val="left" w:pos="567"/>
        </w:tabs>
        <w:spacing w:after="0" w:line="360" w:lineRule="auto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6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Pr="00FD488F" w:rsidRDefault="00FD488F" w:rsidP="00FD488F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eastAsia="pl-PL"/>
        </w:rPr>
      </w:pPr>
      <w:r w:rsidRPr="000179F0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="00C10AD2" w:rsidRPr="000179F0">
        <w:rPr>
          <w:rFonts w:ascii="Verdana" w:hAnsi="Verdana"/>
          <w:b/>
          <w:color w:val="000000"/>
          <w:sz w:val="18"/>
          <w:szCs w:val="18"/>
        </w:rPr>
        <w:t>LI/5503</w:t>
      </w:r>
      <w:r w:rsidR="002F19CF" w:rsidRPr="000179F0">
        <w:rPr>
          <w:rFonts w:ascii="Verdana" w:hAnsi="Verdana"/>
          <w:b/>
          <w:color w:val="000000"/>
          <w:sz w:val="18"/>
          <w:szCs w:val="18"/>
        </w:rPr>
        <w:t>/</w:t>
      </w:r>
      <w:r w:rsidR="000179F0" w:rsidRPr="000179F0">
        <w:rPr>
          <w:rFonts w:ascii="Verdana" w:hAnsi="Verdana"/>
          <w:b/>
          <w:color w:val="000000"/>
          <w:sz w:val="18"/>
          <w:szCs w:val="18"/>
        </w:rPr>
        <w:t>02</w:t>
      </w:r>
      <w:r w:rsidR="00C10AD2" w:rsidRPr="000179F0">
        <w:rPr>
          <w:rFonts w:ascii="Verdana" w:hAnsi="Verdana"/>
          <w:b/>
          <w:color w:val="000000"/>
          <w:sz w:val="18"/>
          <w:szCs w:val="18"/>
        </w:rPr>
        <w:t>/2023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p w:rsidR="00FD488F" w:rsidRP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1487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60"/>
        <w:gridCol w:w="4723"/>
        <w:gridCol w:w="1854"/>
        <w:gridCol w:w="2627"/>
        <w:gridCol w:w="2627"/>
        <w:gridCol w:w="2627"/>
      </w:tblGrid>
      <w:tr w:rsidR="00E70518" w:rsidRPr="00E70518" w:rsidTr="00FA328F">
        <w:trPr>
          <w:gridAfter w:val="2"/>
          <w:wAfter w:w="5254" w:type="dxa"/>
          <w:trHeight w:val="750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1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1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7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FA328F">
        <w:trPr>
          <w:gridAfter w:val="2"/>
          <w:wAfter w:w="5254" w:type="dxa"/>
          <w:trHeight w:val="307"/>
        </w:trPr>
        <w:tc>
          <w:tcPr>
            <w:tcW w:w="51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Artykuły ochrony radiologicznej</w:t>
            </w:r>
          </w:p>
        </w:tc>
        <w:tc>
          <w:tcPr>
            <w:tcW w:w="448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CPV: 35113420-9</w:t>
            </w:r>
          </w:p>
        </w:tc>
      </w:tr>
      <w:tr w:rsidR="00FD488F" w:rsidRPr="00E70518" w:rsidTr="00FD488F">
        <w:trPr>
          <w:gridAfter w:val="2"/>
          <w:wAfter w:w="5254" w:type="dxa"/>
          <w:trHeight w:val="307"/>
        </w:trPr>
        <w:tc>
          <w:tcPr>
            <w:tcW w:w="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488F" w:rsidRDefault="00FD488F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488F" w:rsidRDefault="00FD488F" w:rsidP="00C10AD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wszystkie oferowane w pakiecie nr I w częściach 1, </w:t>
            </w:r>
            <w:r w:rsidR="00C10AD2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</w:t>
            </w:r>
            <w:r w:rsidR="007B6D90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, 3</w:t>
            </w: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fartuchy</w:t>
            </w:r>
            <w:r w:rsidR="007B6D90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, spódnica oraz osłony na tarczycę</w:t>
            </w: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pokryte materiałem łatwo zmywalnym oraz odpornym na plamy z krwi i kontrastu</w:t>
            </w:r>
          </w:p>
        </w:tc>
        <w:tc>
          <w:tcPr>
            <w:tcW w:w="18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488F" w:rsidRPr="00BC7FC5" w:rsidRDefault="00FD488F" w:rsidP="00FD4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488F" w:rsidRPr="00BC7FC5" w:rsidRDefault="00FD488F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  <w:tr w:rsidR="003C6A25" w:rsidRPr="00E70518" w:rsidTr="00FA328F">
        <w:trPr>
          <w:trHeight w:val="307"/>
        </w:trPr>
        <w:tc>
          <w:tcPr>
            <w:tcW w:w="96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7C7A31" w:rsidRDefault="00DE3D62" w:rsidP="007625B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49" w:hanging="289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Garsonki ochronne RTG - </w:t>
            </w:r>
            <w:r w:rsidR="007B6D9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21</w:t>
            </w:r>
            <w:r w:rsidR="00BC7FC5" w:rsidRPr="007C7A3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kompletów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garsonka składająca się z dwóch zachodzących na siebie części: kamizelki i spódnicy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63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garsonki wykonane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sposób zapinania kamizelki oraz spódnicy "na zakładkę"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spódnica zapinana na rzep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 klamrę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42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nakładające się na siebie poły kamizelki zapewniające większą ochronę oraz możliwość lepszego dopasowania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B6D90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Default="007B6D90" w:rsidP="007B6D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Default="007B6D90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zróżnicowane rozmiary damskie i męskie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Default="007B6D90" w:rsidP="007B6D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D90" w:rsidRPr="00E70518" w:rsidRDefault="007B6D90" w:rsidP="007B6D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kamizelka i spódnica posiadające kieszeń, kamizelka posiadająca poduszki łagodzące nacisk na barki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przód - 0,5 [mm] Pb, tył - 0,25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52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zewnątrz (od frontu) kamizelki oraz spódnicy umieszczone napisy (typu rozmiar, stanowisko), które podane zostaną przez Zamawiającego przed dostawą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7625B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</w:t>
            </w:r>
            <w:r w:rsidR="00DE3D6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</w:t>
            </w:r>
            <w:r w:rsidR="002E132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rozmiary</w:t>
            </w:r>
            <w:r w:rsidR="00DE3D6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podpisy na fartuchach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7625B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7C7A31" w:rsidTr="00985069">
        <w:trPr>
          <w:gridAfter w:val="2"/>
          <w:wAfter w:w="5254" w:type="dxa"/>
          <w:trHeight w:val="307"/>
        </w:trPr>
        <w:tc>
          <w:tcPr>
            <w:tcW w:w="96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25B3" w:rsidRPr="007625B3" w:rsidRDefault="007625B3" w:rsidP="007625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7625B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="007B6D9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    2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 Spódnica ochronna</w:t>
            </w:r>
            <w:r w:rsidRPr="007625B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RTG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–</w:t>
            </w:r>
            <w:r w:rsidRPr="007625B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 sztuka</w:t>
            </w: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63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wykonana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zapinana na rzep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 klamrę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B6D90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posiadająca</w:t>
            </w:r>
            <w:r w:rsidR="007625B3"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kieszeń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przód - 0,5 [mm] Pb, tył - 0,25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52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zewnątrz (od frontu) spódnicy umieszczone napisy (typu rozmiar, stanowisko), które podane zostaną przez Zamawiającego przed dostawą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rozmiary, podpisy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na spódnicy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E70518" w:rsidTr="00743C33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Pr="00E70518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Default="007B6D90" w:rsidP="00743C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</w:t>
            </w:r>
            <w:r w:rsidR="00743C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. Osłony na tarczycę - </w:t>
            </w:r>
            <w:r w:rsidR="00807F1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</w:t>
            </w:r>
            <w:r w:rsidR="00743C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7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osłony wykonane z lekkiej, dwupierwiastkowej mieszanki bezołowiowej, nie zawierającej metali ciężkich, lateksu ani PCV, zapewniającej deklarowany poziom ochrony (w [mm] Pb) przy napięciu 60-110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ekwiwalent ołowiu – 0,5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regulowane zapięcie typu rzep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osłona wykonana w formie stójki o szerokości 5 [cm] ze śliniakiem o długości 12 [cm]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Pr="00E70518" w:rsidRDefault="00743C33" w:rsidP="009850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Default="007B6D90" w:rsidP="009850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4</w:t>
            </w:r>
            <w:r w:rsidR="00807F1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 Okulary ochronne RTG  - 10</w:t>
            </w:r>
            <w:r w:rsidR="00743C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43C33" w:rsidRDefault="00743C33" w:rsidP="009850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C33" w:rsidRDefault="00743C33" w:rsidP="009850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okulary wykonane z lekkiego nylonu, zapewniające ochronę na całej powierzchni oka, dopasowujące się do kształtu twarzy, dzięki zakrzywionemu przodowi oraz gumowym końcówkom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0,75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okularów, max. 60 [g]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D488F" w:rsidRDefault="00FD488F" w:rsidP="00936EFC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7B6D90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7B6D90" w:rsidRDefault="007B6D90" w:rsidP="007B6D90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FD488F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</w:t>
      </w:r>
      <w:r w:rsidRPr="000179F0">
        <w:rPr>
          <w:rFonts w:ascii="Verdana" w:hAnsi="Verdana"/>
          <w:b/>
          <w:sz w:val="18"/>
          <w:szCs w:val="18"/>
          <w:lang w:eastAsia="pl-PL"/>
        </w:rPr>
        <w:t xml:space="preserve">NR </w:t>
      </w:r>
      <w:r w:rsidRPr="000179F0">
        <w:rPr>
          <w:rFonts w:ascii="Verdana" w:hAnsi="Verdana"/>
          <w:b/>
          <w:color w:val="000000"/>
          <w:sz w:val="18"/>
          <w:szCs w:val="18"/>
        </w:rPr>
        <w:t>LI/550</w:t>
      </w:r>
      <w:r w:rsidR="007B6D90" w:rsidRPr="000179F0">
        <w:rPr>
          <w:rFonts w:ascii="Verdana" w:hAnsi="Verdana"/>
          <w:b/>
          <w:color w:val="000000"/>
          <w:sz w:val="18"/>
          <w:szCs w:val="18"/>
        </w:rPr>
        <w:t>3</w:t>
      </w:r>
      <w:r w:rsidR="002F19CF" w:rsidRPr="000179F0">
        <w:rPr>
          <w:rFonts w:ascii="Verdana" w:hAnsi="Verdana"/>
          <w:b/>
          <w:color w:val="000000"/>
          <w:sz w:val="18"/>
          <w:szCs w:val="18"/>
        </w:rPr>
        <w:t>/</w:t>
      </w:r>
      <w:r w:rsidR="000179F0" w:rsidRPr="000179F0">
        <w:rPr>
          <w:rFonts w:ascii="Verdana" w:hAnsi="Verdana"/>
          <w:b/>
          <w:color w:val="000000"/>
          <w:sz w:val="18"/>
          <w:szCs w:val="18"/>
        </w:rPr>
        <w:t>02</w:t>
      </w:r>
      <w:r w:rsidRPr="000179F0">
        <w:rPr>
          <w:rFonts w:ascii="Verdana" w:hAnsi="Verdana"/>
          <w:b/>
          <w:color w:val="000000"/>
          <w:sz w:val="18"/>
          <w:szCs w:val="18"/>
        </w:rPr>
        <w:t>/202</w:t>
      </w:r>
      <w:r w:rsidR="007B6D90" w:rsidRPr="000179F0">
        <w:rPr>
          <w:rFonts w:ascii="Verdana" w:hAnsi="Verdana"/>
          <w:b/>
          <w:color w:val="000000"/>
          <w:sz w:val="18"/>
          <w:szCs w:val="18"/>
        </w:rPr>
        <w:t>3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D67A0D" w:rsidTr="00D67A0D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F37B35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7B6D90" w:rsidP="007B6D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 xml:space="preserve">Garsonki ochronne RTG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7B6D90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>Spódnica ochronna RTG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D67A0D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>Osłony na tarczycę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D67A0D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 xml:space="preserve">Okulary ochronne RTG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7A0D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E0B49" w:rsidRPr="00D67A0D" w:rsidRDefault="00BE0B49" w:rsidP="00DA562A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41" w:rsidRDefault="008E5B41" w:rsidP="00C87FF3">
      <w:pPr>
        <w:spacing w:after="0" w:line="240" w:lineRule="auto"/>
      </w:pPr>
      <w:r>
        <w:separator/>
      </w:r>
    </w:p>
  </w:endnote>
  <w:endnote w:type="continuationSeparator" w:id="0">
    <w:p w:rsidR="008E5B41" w:rsidRDefault="008E5B41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67A0D" w:rsidRPr="00C87FF3" w:rsidRDefault="00D67A0D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E5B41" w:rsidRPr="008E5B41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D67A0D" w:rsidRDefault="00D67A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41" w:rsidRDefault="008E5B41" w:rsidP="00C87FF3">
      <w:pPr>
        <w:spacing w:after="0" w:line="240" w:lineRule="auto"/>
      </w:pPr>
      <w:r>
        <w:separator/>
      </w:r>
    </w:p>
  </w:footnote>
  <w:footnote w:type="continuationSeparator" w:id="0">
    <w:p w:rsidR="008E5B41" w:rsidRDefault="008E5B41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3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9964734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3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5"/>
  </w:num>
  <w:num w:numId="18">
    <w:abstractNumId w:val="32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1"/>
    <w:rsid w:val="000024A7"/>
    <w:rsid w:val="0000362B"/>
    <w:rsid w:val="00007862"/>
    <w:rsid w:val="000179F0"/>
    <w:rsid w:val="00020293"/>
    <w:rsid w:val="00054F24"/>
    <w:rsid w:val="00062F56"/>
    <w:rsid w:val="00075202"/>
    <w:rsid w:val="000778D0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3613D"/>
    <w:rsid w:val="0024172A"/>
    <w:rsid w:val="0024525A"/>
    <w:rsid w:val="00247CC8"/>
    <w:rsid w:val="002615CF"/>
    <w:rsid w:val="00262EB7"/>
    <w:rsid w:val="0026417A"/>
    <w:rsid w:val="00277F75"/>
    <w:rsid w:val="00286C87"/>
    <w:rsid w:val="002C0F0A"/>
    <w:rsid w:val="002C1C00"/>
    <w:rsid w:val="002C5433"/>
    <w:rsid w:val="002C754F"/>
    <w:rsid w:val="002E1322"/>
    <w:rsid w:val="002E4B2D"/>
    <w:rsid w:val="002E4E49"/>
    <w:rsid w:val="002F19CF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8739F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7972"/>
    <w:rsid w:val="00505260"/>
    <w:rsid w:val="005118D3"/>
    <w:rsid w:val="005156B8"/>
    <w:rsid w:val="00552ADC"/>
    <w:rsid w:val="005546C9"/>
    <w:rsid w:val="0056385A"/>
    <w:rsid w:val="00584623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52928"/>
    <w:rsid w:val="00655823"/>
    <w:rsid w:val="006658DF"/>
    <w:rsid w:val="00670744"/>
    <w:rsid w:val="00684A0B"/>
    <w:rsid w:val="00687C2D"/>
    <w:rsid w:val="00694CCC"/>
    <w:rsid w:val="006953AB"/>
    <w:rsid w:val="006A71ED"/>
    <w:rsid w:val="006B4E68"/>
    <w:rsid w:val="006C7A19"/>
    <w:rsid w:val="006C7BF0"/>
    <w:rsid w:val="006D68DF"/>
    <w:rsid w:val="006E1C6D"/>
    <w:rsid w:val="006E46A4"/>
    <w:rsid w:val="006F1104"/>
    <w:rsid w:val="00701341"/>
    <w:rsid w:val="00743C33"/>
    <w:rsid w:val="00751386"/>
    <w:rsid w:val="007625B3"/>
    <w:rsid w:val="0076680B"/>
    <w:rsid w:val="00767B3A"/>
    <w:rsid w:val="007803A1"/>
    <w:rsid w:val="00781F5B"/>
    <w:rsid w:val="007A0DD7"/>
    <w:rsid w:val="007B1ABF"/>
    <w:rsid w:val="007B6D90"/>
    <w:rsid w:val="007B6EFB"/>
    <w:rsid w:val="007C1944"/>
    <w:rsid w:val="007C7A31"/>
    <w:rsid w:val="007D72FA"/>
    <w:rsid w:val="007F34BD"/>
    <w:rsid w:val="00802DF3"/>
    <w:rsid w:val="00807F19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8E5B41"/>
    <w:rsid w:val="00911A3F"/>
    <w:rsid w:val="00917661"/>
    <w:rsid w:val="009278F9"/>
    <w:rsid w:val="00936EFC"/>
    <w:rsid w:val="00971276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B009C2"/>
    <w:rsid w:val="00B06BA2"/>
    <w:rsid w:val="00B07C8D"/>
    <w:rsid w:val="00B179A6"/>
    <w:rsid w:val="00B30765"/>
    <w:rsid w:val="00B539DA"/>
    <w:rsid w:val="00B6421A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10AD2"/>
    <w:rsid w:val="00C14A8D"/>
    <w:rsid w:val="00C17058"/>
    <w:rsid w:val="00C32B6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F33EA"/>
    <w:rsid w:val="00D105DF"/>
    <w:rsid w:val="00D2246E"/>
    <w:rsid w:val="00D254B3"/>
    <w:rsid w:val="00D56903"/>
    <w:rsid w:val="00D61484"/>
    <w:rsid w:val="00D621D0"/>
    <w:rsid w:val="00D67A0D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CC15B-E643-4185-8A84-16D7FB5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1D59-F12C-4564-B201-685C2111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Joanna Stypińska</cp:lastModifiedBy>
  <cp:revision>3</cp:revision>
  <cp:lastPrinted>2023-01-18T09:37:00Z</cp:lastPrinted>
  <dcterms:created xsi:type="dcterms:W3CDTF">2023-01-18T12:23:00Z</dcterms:created>
  <dcterms:modified xsi:type="dcterms:W3CDTF">2023-01-18T12:23:00Z</dcterms:modified>
</cp:coreProperties>
</file>