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82" w:rsidRPr="00670744" w:rsidRDefault="00F01F82" w:rsidP="00C82BDB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7F34BD" w:rsidRPr="00317BEC" w:rsidRDefault="007F34BD" w:rsidP="007F34BD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 w:rsidR="003A60C3"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DA562A" w:rsidRDefault="00DA562A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411A9" w:rsidRPr="00382EB1" w:rsidRDefault="00B411A9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382EB1" w:rsidRDefault="00DA562A" w:rsidP="00DA562A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2416"/>
        <w:gridCol w:w="2416"/>
      </w:tblGrid>
      <w:tr w:rsidR="00DA562A" w:rsidRPr="00FC5940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Reprezentowany przez (imię, nazwisko, stanowisko/podstawa do reprezentacji</w:t>
            </w:r>
            <w:r w:rsidR="00997613" w:rsidRPr="00FC5940">
              <w:rPr>
                <w:rFonts w:ascii="Verdana" w:hAnsi="Verdana"/>
                <w:sz w:val="16"/>
                <w:szCs w:val="16"/>
              </w:rPr>
              <w:t>)</w:t>
            </w:r>
            <w:r w:rsidRPr="00FC59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30765" w:rsidRPr="00FC5940" w:rsidRDefault="00B30765" w:rsidP="00DA562A">
      <w:pPr>
        <w:spacing w:after="0" w:line="360" w:lineRule="auto"/>
        <w:rPr>
          <w:rFonts w:ascii="Verdana" w:hAnsi="Verdana"/>
          <w:sz w:val="16"/>
          <w:szCs w:val="16"/>
        </w:rPr>
      </w:pPr>
    </w:p>
    <w:p w:rsidR="003D4EC6" w:rsidRDefault="00997613" w:rsidP="003D77AD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Param</w:t>
      </w:r>
      <w:r w:rsidR="00EB2793">
        <w:rPr>
          <w:rFonts w:ascii="Verdana" w:hAnsi="Verdana"/>
          <w:b/>
          <w:sz w:val="16"/>
          <w:szCs w:val="16"/>
        </w:rPr>
        <w:t xml:space="preserve">etry wymagane </w:t>
      </w:r>
      <w:r w:rsidRPr="00382EB1">
        <w:rPr>
          <w:rFonts w:ascii="Verdana" w:hAnsi="Verdana"/>
          <w:b/>
          <w:sz w:val="16"/>
          <w:szCs w:val="16"/>
        </w:rPr>
        <w:t xml:space="preserve">(należy potwierdzić uzupełniając kolumnę </w:t>
      </w:r>
      <w:r w:rsidR="00382EB1">
        <w:rPr>
          <w:rFonts w:ascii="Verdana" w:hAnsi="Verdana"/>
          <w:b/>
          <w:sz w:val="16"/>
          <w:szCs w:val="16"/>
        </w:rPr>
        <w:t>4</w:t>
      </w:r>
      <w:r w:rsidRPr="00382EB1">
        <w:rPr>
          <w:rFonts w:ascii="Verdana" w:hAnsi="Verdana"/>
          <w:b/>
          <w:sz w:val="16"/>
          <w:szCs w:val="16"/>
        </w:rPr>
        <w:t>):</w:t>
      </w:r>
    </w:p>
    <w:p w:rsidR="00FD488F" w:rsidRDefault="00FD488F" w:rsidP="00FD488F">
      <w:pPr>
        <w:spacing w:after="0" w:line="360" w:lineRule="auto"/>
        <w:ind w:left="360"/>
        <w:rPr>
          <w:rFonts w:ascii="Verdana" w:hAnsi="Verdana"/>
          <w:b/>
          <w:sz w:val="16"/>
          <w:szCs w:val="16"/>
        </w:rPr>
      </w:pPr>
    </w:p>
    <w:p w:rsidR="00B411A9" w:rsidRPr="00FD488F" w:rsidRDefault="00B411A9" w:rsidP="00FD488F">
      <w:pPr>
        <w:spacing w:after="0" w:line="360" w:lineRule="auto"/>
        <w:ind w:left="360"/>
        <w:rPr>
          <w:rFonts w:ascii="Verdana" w:hAnsi="Verdana"/>
          <w:b/>
          <w:sz w:val="16"/>
          <w:szCs w:val="16"/>
        </w:rPr>
      </w:pPr>
    </w:p>
    <w:tbl>
      <w:tblPr>
        <w:tblW w:w="1487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264"/>
        <w:gridCol w:w="1313"/>
        <w:gridCol w:w="2627"/>
        <w:gridCol w:w="2627"/>
        <w:gridCol w:w="2627"/>
      </w:tblGrid>
      <w:tr w:rsidR="00E70518" w:rsidRPr="00E70518" w:rsidTr="00CD4185">
        <w:trPr>
          <w:gridAfter w:val="2"/>
          <w:wAfter w:w="5254" w:type="dxa"/>
          <w:trHeight w:val="75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E70518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1" w:name="RANGE!A1:D126"/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</w:t>
            </w:r>
            <w:bookmarkEnd w:id="1"/>
            <w:r w:rsidR="00552AD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oferowanego parametru</w:t>
            </w:r>
          </w:p>
        </w:tc>
      </w:tr>
      <w:tr w:rsidR="00B30765" w:rsidRPr="00E70518" w:rsidTr="00CD4185">
        <w:trPr>
          <w:gridAfter w:val="2"/>
          <w:wAfter w:w="5254" w:type="dxa"/>
          <w:trHeight w:val="307"/>
        </w:trPr>
        <w:tc>
          <w:tcPr>
            <w:tcW w:w="56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30765" w:rsidRDefault="00BC7FC5" w:rsidP="003A2CD7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PAKIET</w:t>
            </w:r>
            <w:r w:rsidR="00B30765" w:rsidRPr="00B3076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I – </w:t>
            </w:r>
            <w:r w:rsidR="003A2CD7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Wyciąg nablatowy </w:t>
            </w:r>
          </w:p>
        </w:tc>
        <w:tc>
          <w:tcPr>
            <w:tcW w:w="394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C7FC5" w:rsidRDefault="00BC7FC5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CPV: </w:t>
            </w:r>
            <w:r w:rsidR="003A2CD7" w:rsidRPr="003A2CD7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38000000-5</w:t>
            </w:r>
          </w:p>
        </w:tc>
      </w:tr>
      <w:tr w:rsidR="003C6A25" w:rsidRPr="00E70518" w:rsidTr="00FA328F">
        <w:trPr>
          <w:trHeight w:val="307"/>
        </w:trPr>
        <w:tc>
          <w:tcPr>
            <w:tcW w:w="962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7C7A31" w:rsidRDefault="003A2CD7" w:rsidP="003A2CD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49" w:hanging="289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Dygestorium wentylowane – 1 sztuka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347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3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25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66753B">
        <w:trPr>
          <w:gridAfter w:val="2"/>
          <w:wAfter w:w="5254" w:type="dxa"/>
          <w:trHeight w:val="25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CD418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</w:t>
            </w:r>
            <w:r w:rsid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2022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 w:rsidR="00FF02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783AF4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783AF4" w:rsidRDefault="00CD418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Wentylowane stanowisko ( dygestorium) do barwień immunohistochemicznych i specjalnych oraz do pracy </w:t>
            </w:r>
            <w:r w:rsidR="0059526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 wycinkami utrwalonymi w formalinie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6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783AF4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783AF4" w:rsidRDefault="00CD418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Praca bez konieczności podłączenia do wentylacji zewnętrznej</w:t>
            </w:r>
            <w:r w:rsidR="001A2CC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na własnych</w:t>
            </w:r>
            <w:r w:rsidR="00783AF4"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filtrach</w:t>
            </w:r>
            <w:r w:rsidR="001A2CC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gwarantujące bezpieczeństwo pracy (środowisko pracy wolne od oparów formalinowych)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50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CD418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Całkowite wymiary zewnętrzne, szer. x gł. x wys.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1200 x 750 x 1900 [mm] (+/- 2%)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CD4185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29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CD418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D418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pracy w pozycji siedzącej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CD4185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CD418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Stół wyposażony w perforowany blat roboczy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Wentylacja „dwupunktowa” – do blatu roboczego oraz tylnej ściany w celu efektywnej eliminacji oparów formalinowych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przestrzeni roboczej kran ze zlewem podłączonym odpływem do kanalizacji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misy zlewu, szer. x dł. x gł. 300 x 300 x 300 [mm] (+/- 2%)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6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 zlewem szafka  z drzwiczkami na zawiasie, pod pozostał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ą</w:t>
            </w: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częścią dygestorium szafki cof</w:t>
            </w:r>
            <w:r w:rsid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nięte z drzwiczkami rozsuwanymi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Umiejscowienie misy zlewu po prawej stronie przestrzeni roboczej umiejscowiony maksymalnie do ściany tylnej d</w:t>
            </w:r>
            <w:r w:rsidR="00FF02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ygestorium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Kran umieszczony z tyłu zlewu (patrząc od przodu st</w:t>
            </w:r>
            <w:r w:rsidR="00FF02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ołu) </w:t>
            </w:r>
            <w:r w:rsidR="0059526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="00FF02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pozycji skrajnie prawej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Szyby boczne wykonane ze szkła hartowanego wspomagające system w</w:t>
            </w:r>
            <w:r w:rsid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entylacji oparów formalinowych.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przestrzeni roboczej umieszczony uchwyt magnesowy na narzędzia o szerokości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min 20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 [m</w:t>
            </w: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 w:rsidR="00FF027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54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A074EB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Stół w całości (poza kran</w:t>
            </w:r>
            <w:r w:rsidR="00EA05E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em, zlewem, odpływami oraz szyb</w:t>
            </w:r>
            <w:r w:rsidRPr="00A074E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ami bocznymi) ze stali nierdzewnej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EA05E2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57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EA05E2" w:rsidP="00B017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A05E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Zbiornik</w:t>
            </w:r>
            <w:r w:rsidR="00B017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spodni,</w:t>
            </w:r>
            <w:r w:rsidRPr="00EA05E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B017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umieszczony </w:t>
            </w:r>
            <w:r w:rsidRPr="00EA05E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</w:t>
            </w:r>
            <w:r w:rsidR="00B017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d perforowanym blatem roboczym, </w:t>
            </w:r>
            <w:r w:rsidRPr="00EA05E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wentylowany, wyposażony w odpływ do kanalizacji </w:t>
            </w:r>
            <w:r w:rsid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umieszczony pod blatem roboczym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643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A05E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Zbiornik spodni wyposażony we własnym system szybkiego spłukiwania (zraszacze pod perforowanym blatem czyszczące zbiornik</w:t>
            </w:r>
            <w:r w:rsid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55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A05E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wyjęcia pokrywy (perforowanego blatu) zbiornika spodniego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Oświetlenie wewnętrzn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 przestrzeni roboczej typu LED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25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Stół wyposażony we własny system wentylacji (wbudowany wentylator) z płynną re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gulacją tempa ekstrakcji oparów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Stół działający na zasadzie „recyrkulacji” powietrza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B017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min</w:t>
            </w:r>
            <w:r w:rsidR="00B017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.</w:t>
            </w: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4 filtry przystosowane do prac</w:t>
            </w:r>
            <w:r w:rsidR="00B017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y z oparami formaliny i ksylenu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 w:rsidR="00B017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Filtry wykonane z aktywowanego tlenku glinu z dodat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kiem nadmanganianu potasu KMnO4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Półka na akc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esoria nad blatem roboczym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Stół wyposażony w przyłącze do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ody zimnej ½” z tylu urządzenia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Stół wyposażony w przyłącze do wo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dy ciepłej ½” z tyłu urządzenia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Odpływ do kanalizacji z tyłu urządzenia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Stół wyposażony w przycisk bezpieczeństwa zatrzymujący prac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ę w przypadku niebezpieczeństwa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AE5A7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Gniazda elektryczne łatwo dostę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pne dla osoby obsługującej stół</w:t>
            </w:r>
            <w:r w:rsidR="00AE5A7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, </w:t>
            </w:r>
            <w:r w:rsidR="00DE78BF" w:rsidRPr="00DE78B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 2 sztuki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Urządzenie wyposażone w antystatyczne nóżki zapewniające możliwość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dokładnego wypoziomowania stołu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783AF4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Deklaracja zgodności CE/I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VD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EA05E2" w:rsidRPr="00E70518" w:rsidTr="00B411A9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Zasilanie sieciowe 100-240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</w:t>
            </w: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V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, 50-60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</w:t>
            </w:r>
            <w:r w:rsidRPr="00783AF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Hz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2" w:rsidRPr="00E70518" w:rsidRDefault="00783AF4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 w:rsidR="006735F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E2" w:rsidRPr="00E70518" w:rsidRDefault="00EA05E2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B411A9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1A9" w:rsidRP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Warunki gwarancji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B411A9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783AF4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przegladu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783AF4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783AF4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B411A9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B411A9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1A9" w:rsidRP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B411A9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783AF4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posiadający deklarację zgodności - deklaracja zgodności w języku polskim lub angielskim dostarczona przy dostawie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783AF4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783AF4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B411A9" w:rsidRPr="00E70518" w:rsidTr="00783AF4">
        <w:trPr>
          <w:gridAfter w:val="2"/>
          <w:wAfter w:w="5254" w:type="dxa"/>
          <w:trHeight w:val="377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783AF4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B411A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1A9" w:rsidRPr="00E70518" w:rsidRDefault="00B411A9" w:rsidP="00783A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D488F" w:rsidRDefault="00FD488F" w:rsidP="00936EFC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411A9" w:rsidRDefault="00B411A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96572" w:rsidRDefault="00B96572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B96572" w:rsidRDefault="00B96572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6179A2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862AA6" w:rsidRDefault="009278F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  <w:r w:rsidRPr="009278F9">
        <w:rPr>
          <w:rFonts w:ascii="Verdana" w:hAnsi="Verdana"/>
          <w:b/>
          <w:sz w:val="18"/>
          <w:szCs w:val="16"/>
        </w:rPr>
        <w:lastRenderedPageBreak/>
        <w:t>Załącznik nr 2 – Formularz cenowy</w:t>
      </w:r>
    </w:p>
    <w:p w:rsidR="00DC6F2E" w:rsidRPr="00862AA6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0024A7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Pakiet I</w:t>
      </w:r>
    </w:p>
    <w:p w:rsidR="00FD488F" w:rsidRPr="000024A7" w:rsidRDefault="00B96572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FC5940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Wartość brutto [PLN]</w:t>
            </w:r>
          </w:p>
        </w:tc>
      </w:tr>
      <w:tr w:rsidR="00694CCC" w:rsidRPr="00FC5940" w:rsidTr="00BE0B49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B96572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Dygestorium wentylowane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BE0B49" w:rsidRDefault="00B96572" w:rsidP="00936EF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0B49" w:rsidRPr="00FC5940" w:rsidTr="00BE0B49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B49" w:rsidRPr="00BE0B49" w:rsidRDefault="00BE0B49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E0B49">
              <w:rPr>
                <w:rFonts w:ascii="Verdana" w:hAnsi="Verdana"/>
                <w:b/>
                <w:sz w:val="16"/>
                <w:szCs w:val="16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96572" w:rsidRPr="00FC5940" w:rsidRDefault="00B96572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DA562A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007862">
        <w:rPr>
          <w:rFonts w:ascii="Verdana" w:eastAsia="Arial" w:hAnsi="Verdana" w:cs="Arial"/>
          <w:sz w:val="16"/>
          <w:szCs w:val="16"/>
        </w:rPr>
        <w:t xml:space="preserve"> związania ofertą,</w:t>
      </w:r>
      <w:r w:rsidR="00382EB1">
        <w:rPr>
          <w:rFonts w:ascii="Verdana" w:eastAsia="Arial" w:hAnsi="Verdana" w:cs="Arial"/>
          <w:sz w:val="16"/>
          <w:szCs w:val="16"/>
        </w:rPr>
        <w:t xml:space="preserve"> </w:t>
      </w:r>
      <w:r w:rsidRPr="00FC5940">
        <w:rPr>
          <w:rFonts w:ascii="Verdana" w:eastAsia="Arial" w:hAnsi="Verdana" w:cs="Arial"/>
          <w:sz w:val="16"/>
          <w:szCs w:val="16"/>
        </w:rPr>
        <w:t>nie krótsza</w:t>
      </w:r>
      <w:r w:rsidR="00DA562A" w:rsidRPr="00FC5940">
        <w:rPr>
          <w:rFonts w:ascii="Verdana" w:eastAsia="Arial" w:hAnsi="Verdana" w:cs="Arial"/>
          <w:sz w:val="16"/>
          <w:szCs w:val="16"/>
        </w:rPr>
        <w:t xml:space="preserve"> niż 3 tygodnie od daty otwarcia oferty</w:t>
      </w:r>
      <w:r w:rsidRPr="00FC5940">
        <w:rPr>
          <w:rFonts w:ascii="Verdana" w:eastAsia="Arial" w:hAnsi="Verdana" w:cs="Arial"/>
          <w:sz w:val="16"/>
          <w:szCs w:val="16"/>
        </w:rPr>
        <w:t>, tj. do dnia: ………………</w:t>
      </w:r>
      <w:r w:rsidR="008D534D"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0E5941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96572" w:rsidRDefault="00B96572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382EB1" w:rsidRPr="00FC5940" w:rsidRDefault="00382EB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0E5941" w:rsidRPr="00FC5940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0E5941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sectPr w:rsidR="000E5941" w:rsidSect="00FD5E6E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0C" w:rsidRDefault="007E730C" w:rsidP="00C87FF3">
      <w:pPr>
        <w:spacing w:after="0" w:line="240" w:lineRule="auto"/>
      </w:pPr>
      <w:r>
        <w:separator/>
      </w:r>
    </w:p>
  </w:endnote>
  <w:endnote w:type="continuationSeparator" w:id="0">
    <w:p w:rsidR="007E730C" w:rsidRDefault="007E730C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E1322" w:rsidRPr="00C87FF3" w:rsidRDefault="002E1322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77947" w:rsidRPr="00877947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2E1322" w:rsidRDefault="002E13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0C" w:rsidRDefault="007E730C" w:rsidP="00C87FF3">
      <w:pPr>
        <w:spacing w:after="0" w:line="240" w:lineRule="auto"/>
      </w:pPr>
      <w:r>
        <w:separator/>
      </w:r>
    </w:p>
  </w:footnote>
  <w:footnote w:type="continuationSeparator" w:id="0">
    <w:p w:rsidR="007E730C" w:rsidRDefault="007E730C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1ED9"/>
    <w:multiLevelType w:val="hybridMultilevel"/>
    <w:tmpl w:val="F9803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1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4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7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4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6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4"/>
  </w:num>
  <w:num w:numId="4">
    <w:abstractNumId w:val="22"/>
  </w:num>
  <w:num w:numId="5">
    <w:abstractNumId w:val="9"/>
  </w:num>
  <w:num w:numId="6">
    <w:abstractNumId w:val="24"/>
  </w:num>
  <w:num w:numId="7">
    <w:abstractNumId w:val="29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5"/>
  </w:num>
  <w:num w:numId="18">
    <w:abstractNumId w:val="33"/>
  </w:num>
  <w:num w:numId="19">
    <w:abstractNumId w:val="23"/>
  </w:num>
  <w:num w:numId="20">
    <w:abstractNumId w:val="26"/>
  </w:num>
  <w:num w:numId="21">
    <w:abstractNumId w:val="8"/>
  </w:num>
  <w:num w:numId="22">
    <w:abstractNumId w:val="20"/>
  </w:num>
  <w:num w:numId="23">
    <w:abstractNumId w:val="11"/>
  </w:num>
  <w:num w:numId="24">
    <w:abstractNumId w:val="37"/>
  </w:num>
  <w:num w:numId="25">
    <w:abstractNumId w:val="14"/>
  </w:num>
  <w:num w:numId="26">
    <w:abstractNumId w:val="4"/>
  </w:num>
  <w:num w:numId="27">
    <w:abstractNumId w:val="10"/>
  </w:num>
  <w:num w:numId="28">
    <w:abstractNumId w:val="18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2"/>
  </w:num>
  <w:num w:numId="36">
    <w:abstractNumId w:val="30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1"/>
    <w:rsid w:val="000024A7"/>
    <w:rsid w:val="0000362B"/>
    <w:rsid w:val="00007862"/>
    <w:rsid w:val="00020293"/>
    <w:rsid w:val="00054F24"/>
    <w:rsid w:val="00062F56"/>
    <w:rsid w:val="00075202"/>
    <w:rsid w:val="000778D0"/>
    <w:rsid w:val="0009745A"/>
    <w:rsid w:val="000A5FD6"/>
    <w:rsid w:val="000A75DE"/>
    <w:rsid w:val="000B43C4"/>
    <w:rsid w:val="000E19D3"/>
    <w:rsid w:val="000E3C34"/>
    <w:rsid w:val="000E5941"/>
    <w:rsid w:val="000F14EB"/>
    <w:rsid w:val="00103072"/>
    <w:rsid w:val="00124B98"/>
    <w:rsid w:val="0014548E"/>
    <w:rsid w:val="00147EBA"/>
    <w:rsid w:val="0016153D"/>
    <w:rsid w:val="00162628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2CC8"/>
    <w:rsid w:val="001A44BA"/>
    <w:rsid w:val="001A57BC"/>
    <w:rsid w:val="001B1175"/>
    <w:rsid w:val="001C2347"/>
    <w:rsid w:val="001D0EB5"/>
    <w:rsid w:val="001D6EA0"/>
    <w:rsid w:val="001E44D1"/>
    <w:rsid w:val="001E5112"/>
    <w:rsid w:val="0023613D"/>
    <w:rsid w:val="0024172A"/>
    <w:rsid w:val="00247CC8"/>
    <w:rsid w:val="002615CF"/>
    <w:rsid w:val="00262EB7"/>
    <w:rsid w:val="0026417A"/>
    <w:rsid w:val="00265498"/>
    <w:rsid w:val="00277F75"/>
    <w:rsid w:val="00286C87"/>
    <w:rsid w:val="002C0F0A"/>
    <w:rsid w:val="002C1C00"/>
    <w:rsid w:val="002C5433"/>
    <w:rsid w:val="002C754F"/>
    <w:rsid w:val="002E1322"/>
    <w:rsid w:val="002E4B2D"/>
    <w:rsid w:val="002E4E49"/>
    <w:rsid w:val="002F19CF"/>
    <w:rsid w:val="00305470"/>
    <w:rsid w:val="003120C3"/>
    <w:rsid w:val="00317BEC"/>
    <w:rsid w:val="00333EA0"/>
    <w:rsid w:val="00343C97"/>
    <w:rsid w:val="00356CD1"/>
    <w:rsid w:val="00360223"/>
    <w:rsid w:val="00373446"/>
    <w:rsid w:val="00382EB1"/>
    <w:rsid w:val="003A2CD7"/>
    <w:rsid w:val="003A60C3"/>
    <w:rsid w:val="003B34A5"/>
    <w:rsid w:val="003C6A25"/>
    <w:rsid w:val="003D4EC6"/>
    <w:rsid w:val="003D77AD"/>
    <w:rsid w:val="003F5708"/>
    <w:rsid w:val="0041391B"/>
    <w:rsid w:val="00415FA8"/>
    <w:rsid w:val="00423C61"/>
    <w:rsid w:val="00425FE8"/>
    <w:rsid w:val="00466CFB"/>
    <w:rsid w:val="00474D0D"/>
    <w:rsid w:val="004811B2"/>
    <w:rsid w:val="004845B9"/>
    <w:rsid w:val="004926A5"/>
    <w:rsid w:val="00496E13"/>
    <w:rsid w:val="004A2D8A"/>
    <w:rsid w:val="004A3B4D"/>
    <w:rsid w:val="004A6104"/>
    <w:rsid w:val="004D2D19"/>
    <w:rsid w:val="004E3C05"/>
    <w:rsid w:val="004F7972"/>
    <w:rsid w:val="00505260"/>
    <w:rsid w:val="005118D3"/>
    <w:rsid w:val="005156B8"/>
    <w:rsid w:val="00552ADC"/>
    <w:rsid w:val="005546C9"/>
    <w:rsid w:val="0056385A"/>
    <w:rsid w:val="00584623"/>
    <w:rsid w:val="0059526F"/>
    <w:rsid w:val="00596C18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179A2"/>
    <w:rsid w:val="00627C15"/>
    <w:rsid w:val="00652928"/>
    <w:rsid w:val="00655823"/>
    <w:rsid w:val="006658DF"/>
    <w:rsid w:val="0066753B"/>
    <w:rsid w:val="00670744"/>
    <w:rsid w:val="006735FD"/>
    <w:rsid w:val="00684A0B"/>
    <w:rsid w:val="00687C2D"/>
    <w:rsid w:val="00694CCC"/>
    <w:rsid w:val="006953AB"/>
    <w:rsid w:val="006A71ED"/>
    <w:rsid w:val="006B4E68"/>
    <w:rsid w:val="006C7A19"/>
    <w:rsid w:val="006C7BF0"/>
    <w:rsid w:val="006D68DF"/>
    <w:rsid w:val="006E46A4"/>
    <w:rsid w:val="006F1104"/>
    <w:rsid w:val="00701341"/>
    <w:rsid w:val="00751386"/>
    <w:rsid w:val="0076680B"/>
    <w:rsid w:val="00767B3A"/>
    <w:rsid w:val="007803A1"/>
    <w:rsid w:val="00781F5B"/>
    <w:rsid w:val="00783AF4"/>
    <w:rsid w:val="007A0DD7"/>
    <w:rsid w:val="007B1ABF"/>
    <w:rsid w:val="007B6EFB"/>
    <w:rsid w:val="007C1944"/>
    <w:rsid w:val="007C7A31"/>
    <w:rsid w:val="007D72FA"/>
    <w:rsid w:val="007E730C"/>
    <w:rsid w:val="007F34BD"/>
    <w:rsid w:val="00802DF3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77947"/>
    <w:rsid w:val="00892C00"/>
    <w:rsid w:val="008A09ED"/>
    <w:rsid w:val="008A6FD8"/>
    <w:rsid w:val="008A74F6"/>
    <w:rsid w:val="008C1E45"/>
    <w:rsid w:val="008C4E39"/>
    <w:rsid w:val="008D534D"/>
    <w:rsid w:val="00911A3F"/>
    <w:rsid w:val="00917661"/>
    <w:rsid w:val="009278F9"/>
    <w:rsid w:val="00936EFC"/>
    <w:rsid w:val="00971276"/>
    <w:rsid w:val="00997613"/>
    <w:rsid w:val="009A3D55"/>
    <w:rsid w:val="009C500A"/>
    <w:rsid w:val="009D538F"/>
    <w:rsid w:val="009E0658"/>
    <w:rsid w:val="00A074EB"/>
    <w:rsid w:val="00A1215F"/>
    <w:rsid w:val="00A2424A"/>
    <w:rsid w:val="00A40DE7"/>
    <w:rsid w:val="00A43A3D"/>
    <w:rsid w:val="00A52C61"/>
    <w:rsid w:val="00A74D2F"/>
    <w:rsid w:val="00A8209B"/>
    <w:rsid w:val="00A86440"/>
    <w:rsid w:val="00A868AE"/>
    <w:rsid w:val="00AB3FEA"/>
    <w:rsid w:val="00AC2016"/>
    <w:rsid w:val="00AC363F"/>
    <w:rsid w:val="00AD27F7"/>
    <w:rsid w:val="00AE5A7B"/>
    <w:rsid w:val="00B009C2"/>
    <w:rsid w:val="00B0174B"/>
    <w:rsid w:val="00B06BA2"/>
    <w:rsid w:val="00B07C8D"/>
    <w:rsid w:val="00B179A6"/>
    <w:rsid w:val="00B30765"/>
    <w:rsid w:val="00B411A9"/>
    <w:rsid w:val="00B539DA"/>
    <w:rsid w:val="00B82E75"/>
    <w:rsid w:val="00B96572"/>
    <w:rsid w:val="00B979C8"/>
    <w:rsid w:val="00B97DDA"/>
    <w:rsid w:val="00BA7FBF"/>
    <w:rsid w:val="00BB10CA"/>
    <w:rsid w:val="00BB706E"/>
    <w:rsid w:val="00BC7FC5"/>
    <w:rsid w:val="00BD2B5E"/>
    <w:rsid w:val="00BE0B49"/>
    <w:rsid w:val="00BE666B"/>
    <w:rsid w:val="00BF1519"/>
    <w:rsid w:val="00C14A8D"/>
    <w:rsid w:val="00C17058"/>
    <w:rsid w:val="00C512AF"/>
    <w:rsid w:val="00C623C0"/>
    <w:rsid w:val="00C6316A"/>
    <w:rsid w:val="00C74129"/>
    <w:rsid w:val="00C828D8"/>
    <w:rsid w:val="00C82BDB"/>
    <w:rsid w:val="00C87FF3"/>
    <w:rsid w:val="00C91DE3"/>
    <w:rsid w:val="00C95F60"/>
    <w:rsid w:val="00CA4F7D"/>
    <w:rsid w:val="00CB1CDA"/>
    <w:rsid w:val="00CD4185"/>
    <w:rsid w:val="00CF33EA"/>
    <w:rsid w:val="00D105DF"/>
    <w:rsid w:val="00D2246E"/>
    <w:rsid w:val="00D254B3"/>
    <w:rsid w:val="00D56903"/>
    <w:rsid w:val="00D61484"/>
    <w:rsid w:val="00D621D0"/>
    <w:rsid w:val="00DA562A"/>
    <w:rsid w:val="00DC6F2E"/>
    <w:rsid w:val="00DE3D62"/>
    <w:rsid w:val="00DE78BF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80087"/>
    <w:rsid w:val="00E80DDF"/>
    <w:rsid w:val="00E80F37"/>
    <w:rsid w:val="00E84BDD"/>
    <w:rsid w:val="00E918F4"/>
    <w:rsid w:val="00E93C05"/>
    <w:rsid w:val="00E966A5"/>
    <w:rsid w:val="00E97CD6"/>
    <w:rsid w:val="00EA05E2"/>
    <w:rsid w:val="00EA22F5"/>
    <w:rsid w:val="00EB2793"/>
    <w:rsid w:val="00EB57A9"/>
    <w:rsid w:val="00EE6EAA"/>
    <w:rsid w:val="00F01F82"/>
    <w:rsid w:val="00F14B40"/>
    <w:rsid w:val="00F201D0"/>
    <w:rsid w:val="00F20B34"/>
    <w:rsid w:val="00F33A8A"/>
    <w:rsid w:val="00F37B35"/>
    <w:rsid w:val="00F5183E"/>
    <w:rsid w:val="00F63984"/>
    <w:rsid w:val="00F7656E"/>
    <w:rsid w:val="00FA162F"/>
    <w:rsid w:val="00FA328F"/>
    <w:rsid w:val="00FC0B66"/>
    <w:rsid w:val="00FC1B8A"/>
    <w:rsid w:val="00FC2A85"/>
    <w:rsid w:val="00FC5940"/>
    <w:rsid w:val="00FC5D6E"/>
    <w:rsid w:val="00FC5DB7"/>
    <w:rsid w:val="00FD3332"/>
    <w:rsid w:val="00FD488F"/>
    <w:rsid w:val="00FD5E6E"/>
    <w:rsid w:val="00FF027A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E8053-F9CF-4DC7-950A-5C1F78A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1B88-84A6-486C-BC41-E5ACEA1F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Joanna Stypińska</cp:lastModifiedBy>
  <cp:revision>2</cp:revision>
  <cp:lastPrinted>2021-04-07T09:26:00Z</cp:lastPrinted>
  <dcterms:created xsi:type="dcterms:W3CDTF">2022-04-08T10:04:00Z</dcterms:created>
  <dcterms:modified xsi:type="dcterms:W3CDTF">2022-04-08T10:04:00Z</dcterms:modified>
</cp:coreProperties>
</file>