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1E" w:rsidRPr="003C281E" w:rsidRDefault="009C469D" w:rsidP="003C281E">
      <w:pPr>
        <w:spacing w:line="259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  <w:r>
        <w:rPr>
          <w:rFonts w:eastAsia="Times New Roman"/>
          <w:b/>
          <w:kern w:val="2"/>
          <w:sz w:val="28"/>
          <w:szCs w:val="28"/>
          <w:lang w:eastAsia="zh-CN" w:bidi="hi-IN"/>
        </w:rPr>
        <w:t xml:space="preserve">           </w:t>
      </w:r>
      <w:r w:rsidR="003C281E" w:rsidRPr="003C281E">
        <w:rPr>
          <w:rFonts w:eastAsia="Times New Roman"/>
          <w:b/>
          <w:kern w:val="2"/>
          <w:sz w:val="28"/>
          <w:szCs w:val="28"/>
          <w:lang w:eastAsia="zh-CN" w:bidi="hi-IN"/>
        </w:rPr>
        <w:t>Formularz cenowy – Pakiet I</w:t>
      </w:r>
    </w:p>
    <w:p w:rsidR="003C281E" w:rsidRPr="00754292" w:rsidRDefault="003C281E" w:rsidP="003C281E">
      <w:pPr>
        <w:spacing w:line="259" w:lineRule="auto"/>
        <w:rPr>
          <w:rFonts w:eastAsia="Times New Roman"/>
          <w:b/>
          <w:kern w:val="2"/>
          <w:lang w:eastAsia="zh-CN" w:bidi="hi-IN"/>
        </w:rPr>
      </w:pPr>
    </w:p>
    <w:p w:rsidR="003C281E" w:rsidRPr="003C281E" w:rsidRDefault="003C281E" w:rsidP="003C281E">
      <w:pPr>
        <w:spacing w:line="259" w:lineRule="auto"/>
        <w:rPr>
          <w:rFonts w:eastAsia="Times New Roman"/>
          <w:b/>
          <w:kern w:val="2"/>
          <w:lang w:eastAsia="zh-CN" w:bidi="hi-IN"/>
        </w:rPr>
      </w:pPr>
      <w:r w:rsidRPr="003C281E">
        <w:rPr>
          <w:rFonts w:eastAsia="Times New Roman"/>
          <w:b/>
          <w:kern w:val="2"/>
          <w:lang w:eastAsia="zh-CN" w:bidi="hi-IN"/>
        </w:rPr>
        <w:t>Urządzenia wielofunkcyjne: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87"/>
        <w:gridCol w:w="1380"/>
        <w:gridCol w:w="770"/>
        <w:gridCol w:w="1544"/>
        <w:gridCol w:w="1352"/>
        <w:gridCol w:w="1186"/>
      </w:tblGrid>
      <w:tr w:rsidR="003C281E" w:rsidRPr="00754292" w:rsidTr="003C281E">
        <w:tc>
          <w:tcPr>
            <w:tcW w:w="543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Lp.</w:t>
            </w:r>
          </w:p>
        </w:tc>
        <w:tc>
          <w:tcPr>
            <w:tcW w:w="2287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Typ urządzenia</w:t>
            </w:r>
          </w:p>
        </w:tc>
        <w:tc>
          <w:tcPr>
            <w:tcW w:w="1380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Nazwa urządzenia</w:t>
            </w:r>
          </w:p>
        </w:tc>
        <w:tc>
          <w:tcPr>
            <w:tcW w:w="770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Ilość</w:t>
            </w:r>
          </w:p>
        </w:tc>
        <w:tc>
          <w:tcPr>
            <w:tcW w:w="1544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Cena jednostkowa brutto</w:t>
            </w:r>
          </w:p>
        </w:tc>
        <w:tc>
          <w:tcPr>
            <w:tcW w:w="1352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Wartość netto</w:t>
            </w:r>
          </w:p>
        </w:tc>
        <w:tc>
          <w:tcPr>
            <w:tcW w:w="1186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Wartość</w:t>
            </w:r>
          </w:p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brutto</w:t>
            </w:r>
          </w:p>
        </w:tc>
      </w:tr>
      <w:tr w:rsidR="003C281E" w:rsidRPr="00754292" w:rsidTr="003C281E">
        <w:tc>
          <w:tcPr>
            <w:tcW w:w="543" w:type="dxa"/>
          </w:tcPr>
          <w:p w:rsidR="003C281E" w:rsidRPr="00754292" w:rsidRDefault="00871579" w:rsidP="0091624E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1.</w:t>
            </w:r>
          </w:p>
        </w:tc>
        <w:tc>
          <w:tcPr>
            <w:tcW w:w="2287" w:type="dxa"/>
          </w:tcPr>
          <w:p w:rsidR="003C281E" w:rsidRPr="00754292" w:rsidRDefault="0095000F" w:rsidP="003C281E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 w:rsidRPr="0000599A">
              <w:rPr>
                <w:b/>
              </w:rPr>
              <w:t>Urządzenie wielofunkcyjne kolorowe</w:t>
            </w:r>
            <w:r>
              <w:rPr>
                <w:b/>
              </w:rPr>
              <w:t xml:space="preserve"> </w:t>
            </w:r>
            <w:r w:rsidRPr="0000599A">
              <w:rPr>
                <w:b/>
              </w:rPr>
              <w:t>A4</w:t>
            </w:r>
          </w:p>
        </w:tc>
        <w:tc>
          <w:tcPr>
            <w:tcW w:w="1380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770" w:type="dxa"/>
          </w:tcPr>
          <w:p w:rsidR="003C281E" w:rsidRPr="00754292" w:rsidRDefault="00871579" w:rsidP="0091624E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2</w:t>
            </w:r>
            <w:r w:rsidR="003C281E" w:rsidRPr="00754292">
              <w:rPr>
                <w:rFonts w:eastAsia="Times New Roman"/>
                <w:kern w:val="2"/>
                <w:lang w:eastAsia="zh-CN" w:bidi="hi-IN"/>
              </w:rPr>
              <w:t xml:space="preserve"> szt.</w:t>
            </w:r>
          </w:p>
        </w:tc>
        <w:tc>
          <w:tcPr>
            <w:tcW w:w="1544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52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86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  <w:tr w:rsidR="00871579" w:rsidRPr="00754292" w:rsidTr="003C281E">
        <w:tc>
          <w:tcPr>
            <w:tcW w:w="543" w:type="dxa"/>
          </w:tcPr>
          <w:p w:rsidR="00871579" w:rsidRDefault="00871579" w:rsidP="0091624E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2.</w:t>
            </w:r>
          </w:p>
        </w:tc>
        <w:tc>
          <w:tcPr>
            <w:tcW w:w="2287" w:type="dxa"/>
          </w:tcPr>
          <w:p w:rsidR="00871579" w:rsidRPr="0000599A" w:rsidRDefault="00871579" w:rsidP="003C281E">
            <w:pPr>
              <w:jc w:val="center"/>
              <w:rPr>
                <w:b/>
              </w:rPr>
            </w:pPr>
            <w:r w:rsidRPr="0000599A">
              <w:rPr>
                <w:b/>
              </w:rPr>
              <w:t>Urządzenie wielofunkcyjne monochromatyczne  A3</w:t>
            </w:r>
          </w:p>
        </w:tc>
        <w:tc>
          <w:tcPr>
            <w:tcW w:w="1380" w:type="dxa"/>
          </w:tcPr>
          <w:p w:rsidR="00871579" w:rsidRPr="00754292" w:rsidRDefault="00871579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770" w:type="dxa"/>
          </w:tcPr>
          <w:p w:rsidR="00871579" w:rsidRDefault="00871579" w:rsidP="0091624E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 szt.</w:t>
            </w:r>
          </w:p>
        </w:tc>
        <w:tc>
          <w:tcPr>
            <w:tcW w:w="1544" w:type="dxa"/>
          </w:tcPr>
          <w:p w:rsidR="00871579" w:rsidRPr="00754292" w:rsidRDefault="00871579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52" w:type="dxa"/>
          </w:tcPr>
          <w:p w:rsidR="00871579" w:rsidRPr="00754292" w:rsidRDefault="00871579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86" w:type="dxa"/>
          </w:tcPr>
          <w:p w:rsidR="00871579" w:rsidRPr="00754292" w:rsidRDefault="00871579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  <w:tr w:rsidR="00871579" w:rsidRPr="00754292" w:rsidTr="003C281E">
        <w:tc>
          <w:tcPr>
            <w:tcW w:w="543" w:type="dxa"/>
          </w:tcPr>
          <w:p w:rsidR="00871579" w:rsidRDefault="00871579" w:rsidP="0091624E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3.</w:t>
            </w:r>
          </w:p>
        </w:tc>
        <w:tc>
          <w:tcPr>
            <w:tcW w:w="2287" w:type="dxa"/>
          </w:tcPr>
          <w:p w:rsidR="00871579" w:rsidRPr="0000599A" w:rsidRDefault="00871579" w:rsidP="003C281E">
            <w:pPr>
              <w:jc w:val="center"/>
              <w:rPr>
                <w:b/>
              </w:rPr>
            </w:pPr>
            <w:r w:rsidRPr="0000599A">
              <w:rPr>
                <w:b/>
              </w:rPr>
              <w:t>Urządzenie wielofunkcyjne kolorowe A3</w:t>
            </w:r>
          </w:p>
        </w:tc>
        <w:tc>
          <w:tcPr>
            <w:tcW w:w="1380" w:type="dxa"/>
          </w:tcPr>
          <w:p w:rsidR="00871579" w:rsidRPr="00754292" w:rsidRDefault="00871579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770" w:type="dxa"/>
          </w:tcPr>
          <w:p w:rsidR="00871579" w:rsidRDefault="00871579" w:rsidP="0091624E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 szt.</w:t>
            </w:r>
          </w:p>
        </w:tc>
        <w:tc>
          <w:tcPr>
            <w:tcW w:w="1544" w:type="dxa"/>
          </w:tcPr>
          <w:p w:rsidR="00871579" w:rsidRPr="00754292" w:rsidRDefault="00871579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52" w:type="dxa"/>
          </w:tcPr>
          <w:p w:rsidR="00871579" w:rsidRPr="00754292" w:rsidRDefault="00871579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86" w:type="dxa"/>
          </w:tcPr>
          <w:p w:rsidR="00871579" w:rsidRPr="00754292" w:rsidRDefault="00871579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  <w:tr w:rsidR="003C281E" w:rsidRPr="00754292" w:rsidTr="0091624E">
        <w:tc>
          <w:tcPr>
            <w:tcW w:w="6524" w:type="dxa"/>
            <w:gridSpan w:val="5"/>
          </w:tcPr>
          <w:p w:rsidR="003C281E" w:rsidRPr="00754292" w:rsidRDefault="003C281E" w:rsidP="0091624E">
            <w:pPr>
              <w:jc w:val="right"/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Razem:</w:t>
            </w:r>
          </w:p>
          <w:p w:rsidR="003C281E" w:rsidRPr="00754292" w:rsidRDefault="003C281E" w:rsidP="0091624E">
            <w:pPr>
              <w:jc w:val="right"/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52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86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</w:tbl>
    <w:p w:rsidR="003C281E" w:rsidRPr="00754292" w:rsidRDefault="003C281E" w:rsidP="003C281E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3C281E" w:rsidRPr="00754292" w:rsidRDefault="003C281E" w:rsidP="003C281E">
      <w:pPr>
        <w:rPr>
          <w:rFonts w:eastAsia="Times New Roman"/>
        </w:rPr>
      </w:pPr>
    </w:p>
    <w:p w:rsidR="003C281E" w:rsidRDefault="003C281E" w:rsidP="003C281E">
      <w:pPr>
        <w:spacing w:after="160" w:line="259" w:lineRule="auto"/>
        <w:rPr>
          <w:rFonts w:eastAsia="Times New Roman"/>
          <w:b/>
          <w:kern w:val="2"/>
          <w:lang w:eastAsia="zh-CN" w:bidi="hi-IN"/>
        </w:rPr>
      </w:pPr>
      <w:r>
        <w:rPr>
          <w:rFonts w:eastAsia="Times New Roman"/>
          <w:b/>
          <w:kern w:val="2"/>
          <w:lang w:eastAsia="zh-CN" w:bidi="hi-IN"/>
        </w:rPr>
        <w:t>Słownie wartość brutto: ……………………………………………………………………….</w:t>
      </w:r>
    </w:p>
    <w:p w:rsidR="003C281E" w:rsidRDefault="003C281E" w:rsidP="003C281E">
      <w:pPr>
        <w:spacing w:after="160" w:line="259" w:lineRule="auto"/>
        <w:rPr>
          <w:rFonts w:eastAsia="Times New Roman"/>
          <w:b/>
          <w:kern w:val="2"/>
          <w:lang w:eastAsia="zh-CN" w:bidi="hi-IN"/>
        </w:rPr>
      </w:pPr>
    </w:p>
    <w:p w:rsidR="003C281E" w:rsidRPr="00754292" w:rsidRDefault="003C281E" w:rsidP="003C281E">
      <w:pPr>
        <w:spacing w:after="160" w:line="259" w:lineRule="auto"/>
        <w:rPr>
          <w:rFonts w:eastAsia="Times New Roman"/>
          <w:b/>
          <w:kern w:val="2"/>
          <w:lang w:eastAsia="zh-CN" w:bidi="hi-IN"/>
        </w:rPr>
      </w:pPr>
    </w:p>
    <w:p w:rsidR="003C281E" w:rsidRPr="003C281E" w:rsidRDefault="003C281E" w:rsidP="003C281E">
      <w:pPr>
        <w:spacing w:after="160" w:line="259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  <w:r w:rsidRPr="003C281E">
        <w:rPr>
          <w:rFonts w:eastAsia="Times New Roman"/>
          <w:b/>
          <w:kern w:val="2"/>
          <w:sz w:val="28"/>
          <w:szCs w:val="28"/>
          <w:lang w:eastAsia="zh-CN" w:bidi="hi-IN"/>
        </w:rPr>
        <w:t>Formularz cenowy – Pakiet II</w:t>
      </w:r>
    </w:p>
    <w:p w:rsidR="003C281E" w:rsidRPr="003C281E" w:rsidRDefault="003C281E" w:rsidP="003C281E">
      <w:pPr>
        <w:spacing w:after="160" w:line="259" w:lineRule="auto"/>
        <w:rPr>
          <w:rFonts w:eastAsia="Times New Roman"/>
          <w:b/>
          <w:kern w:val="2"/>
          <w:lang w:eastAsia="zh-CN" w:bidi="hi-IN"/>
        </w:rPr>
      </w:pPr>
      <w:r w:rsidRPr="003C281E">
        <w:rPr>
          <w:rFonts w:eastAsia="Times New Roman"/>
          <w:b/>
          <w:kern w:val="2"/>
          <w:lang w:eastAsia="zh-CN" w:bidi="hi-IN"/>
        </w:rPr>
        <w:t>Niszczarki: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87"/>
        <w:gridCol w:w="1560"/>
        <w:gridCol w:w="979"/>
        <w:gridCol w:w="1430"/>
        <w:gridCol w:w="1077"/>
        <w:gridCol w:w="1186"/>
      </w:tblGrid>
      <w:tr w:rsidR="003C281E" w:rsidRPr="00754292" w:rsidTr="0091624E">
        <w:tc>
          <w:tcPr>
            <w:tcW w:w="543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Lp.</w:t>
            </w:r>
          </w:p>
        </w:tc>
        <w:tc>
          <w:tcPr>
            <w:tcW w:w="2287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Typ urządzenia</w:t>
            </w:r>
          </w:p>
        </w:tc>
        <w:tc>
          <w:tcPr>
            <w:tcW w:w="1560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Nazwa urządzenia</w:t>
            </w:r>
          </w:p>
        </w:tc>
        <w:tc>
          <w:tcPr>
            <w:tcW w:w="979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Ilość</w:t>
            </w:r>
          </w:p>
        </w:tc>
        <w:tc>
          <w:tcPr>
            <w:tcW w:w="1430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Cena jednostkowa brutto</w:t>
            </w:r>
          </w:p>
        </w:tc>
        <w:tc>
          <w:tcPr>
            <w:tcW w:w="1077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Wartość netto</w:t>
            </w:r>
          </w:p>
        </w:tc>
        <w:tc>
          <w:tcPr>
            <w:tcW w:w="1186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Wartość</w:t>
            </w:r>
          </w:p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brutto</w:t>
            </w:r>
          </w:p>
        </w:tc>
      </w:tr>
      <w:tr w:rsidR="003C281E" w:rsidRPr="00754292" w:rsidTr="0091624E">
        <w:tc>
          <w:tcPr>
            <w:tcW w:w="543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1</w:t>
            </w:r>
          </w:p>
        </w:tc>
        <w:tc>
          <w:tcPr>
            <w:tcW w:w="2287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color w:val="000000"/>
                <w:lang w:eastAsia="en-US"/>
              </w:rPr>
              <w:t>Niszczarka do niszczenia: : papier, spinacze, zszywki, płyty CD, karty plastikowe - P-4</w:t>
            </w:r>
          </w:p>
        </w:tc>
        <w:tc>
          <w:tcPr>
            <w:tcW w:w="1560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979" w:type="dxa"/>
          </w:tcPr>
          <w:p w:rsidR="003C281E" w:rsidRPr="00754292" w:rsidRDefault="00BF4C8F" w:rsidP="0091624E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12</w:t>
            </w:r>
            <w:bookmarkStart w:id="0" w:name="_GoBack"/>
            <w:bookmarkEnd w:id="0"/>
            <w:r w:rsidR="003C281E" w:rsidRPr="00754292">
              <w:rPr>
                <w:rFonts w:eastAsia="Times New Roman"/>
                <w:kern w:val="2"/>
                <w:lang w:eastAsia="zh-CN" w:bidi="hi-IN"/>
              </w:rPr>
              <w:t xml:space="preserve"> szt.</w:t>
            </w:r>
          </w:p>
        </w:tc>
        <w:tc>
          <w:tcPr>
            <w:tcW w:w="1430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077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86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  <w:tr w:rsidR="003C281E" w:rsidRPr="00754292" w:rsidTr="0091624E">
        <w:tc>
          <w:tcPr>
            <w:tcW w:w="6799" w:type="dxa"/>
            <w:gridSpan w:val="5"/>
          </w:tcPr>
          <w:p w:rsidR="003C281E" w:rsidRPr="00754292" w:rsidRDefault="003C281E" w:rsidP="0091624E">
            <w:pPr>
              <w:jc w:val="right"/>
              <w:rPr>
                <w:rFonts w:eastAsia="Times New Roman"/>
                <w:kern w:val="2"/>
                <w:lang w:eastAsia="zh-CN" w:bidi="hi-IN"/>
              </w:rPr>
            </w:pPr>
            <w:r w:rsidRPr="00754292">
              <w:rPr>
                <w:rFonts w:eastAsia="Times New Roman"/>
                <w:kern w:val="2"/>
                <w:lang w:eastAsia="zh-CN" w:bidi="hi-IN"/>
              </w:rPr>
              <w:t>Razem:</w:t>
            </w:r>
          </w:p>
          <w:p w:rsidR="003C281E" w:rsidRPr="00754292" w:rsidRDefault="003C281E" w:rsidP="0091624E">
            <w:pPr>
              <w:jc w:val="right"/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077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86" w:type="dxa"/>
          </w:tcPr>
          <w:p w:rsidR="003C281E" w:rsidRPr="00754292" w:rsidRDefault="003C281E" w:rsidP="0091624E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</w:tbl>
    <w:p w:rsidR="00A060A2" w:rsidRDefault="00A060A2"/>
    <w:p w:rsidR="003C281E" w:rsidRDefault="003C281E" w:rsidP="003C281E">
      <w:pPr>
        <w:spacing w:after="160" w:line="259" w:lineRule="auto"/>
        <w:rPr>
          <w:rFonts w:eastAsia="Times New Roman"/>
          <w:b/>
          <w:kern w:val="2"/>
          <w:lang w:eastAsia="zh-CN" w:bidi="hi-IN"/>
        </w:rPr>
      </w:pPr>
    </w:p>
    <w:p w:rsidR="003C281E" w:rsidRDefault="003C281E" w:rsidP="003C281E">
      <w:pPr>
        <w:spacing w:after="160" w:line="259" w:lineRule="auto"/>
        <w:rPr>
          <w:rFonts w:eastAsia="Times New Roman"/>
          <w:b/>
          <w:kern w:val="2"/>
          <w:lang w:eastAsia="zh-CN" w:bidi="hi-IN"/>
        </w:rPr>
      </w:pPr>
      <w:r>
        <w:rPr>
          <w:rFonts w:eastAsia="Times New Roman"/>
          <w:b/>
          <w:kern w:val="2"/>
          <w:lang w:eastAsia="zh-CN" w:bidi="hi-IN"/>
        </w:rPr>
        <w:t>Słownie wartość brutto: ……………………………………………………………………….</w:t>
      </w:r>
    </w:p>
    <w:p w:rsidR="003C281E" w:rsidRDefault="003C281E"/>
    <w:sectPr w:rsidR="003C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E"/>
    <w:rsid w:val="001D6FD2"/>
    <w:rsid w:val="003C281E"/>
    <w:rsid w:val="00871579"/>
    <w:rsid w:val="0095000F"/>
    <w:rsid w:val="009C469D"/>
    <w:rsid w:val="00A060A2"/>
    <w:rsid w:val="00BF4C8F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43014-FA37-4F0F-9E9C-8C422098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81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69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3</cp:revision>
  <cp:lastPrinted>2021-04-26T08:04:00Z</cp:lastPrinted>
  <dcterms:created xsi:type="dcterms:W3CDTF">2021-10-19T07:17:00Z</dcterms:created>
  <dcterms:modified xsi:type="dcterms:W3CDTF">2021-10-19T07:40:00Z</dcterms:modified>
</cp:coreProperties>
</file>