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0A" w:rsidRDefault="00167C41" w:rsidP="00B47023">
      <w:pPr>
        <w:pStyle w:val="NormalnyWeb"/>
        <w:spacing w:after="0" w:line="360" w:lineRule="auto"/>
        <w:jc w:val="right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 xml:space="preserve">  </w:t>
      </w:r>
      <w:r w:rsidR="00B47023">
        <w:rPr>
          <w:rFonts w:ascii="Arial" w:hAnsi="Arial" w:cs="Arial"/>
          <w:b/>
          <w:bCs/>
          <w:iCs/>
          <w:sz w:val="22"/>
        </w:rPr>
        <w:t>Załącznik nr 1</w:t>
      </w:r>
    </w:p>
    <w:p w:rsidR="002F560A" w:rsidRDefault="002F560A" w:rsidP="002F560A">
      <w:pPr>
        <w:tabs>
          <w:tab w:val="left" w:pos="851"/>
        </w:tabs>
        <w:suppressAutoHyphens/>
        <w:spacing w:line="264" w:lineRule="auto"/>
        <w:textAlignment w:val="baseline"/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</w:pPr>
    </w:p>
    <w:p w:rsidR="0033554F" w:rsidRPr="0033554F" w:rsidRDefault="0033554F" w:rsidP="00756C67">
      <w:pPr>
        <w:tabs>
          <w:tab w:val="left" w:pos="851"/>
        </w:tabs>
        <w:suppressAutoHyphens/>
        <w:spacing w:line="264" w:lineRule="auto"/>
        <w:jc w:val="center"/>
        <w:textAlignment w:val="baseline"/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</w:pPr>
      <w:r w:rsidRPr="0033554F">
        <w:rPr>
          <w:rFonts w:ascii="Arial" w:eastAsia="Lucida Sans Unicode" w:hAnsi="Arial" w:cs="Arial"/>
          <w:b/>
          <w:iCs/>
          <w:color w:val="000000"/>
          <w:kern w:val="1"/>
          <w:sz w:val="22"/>
          <w:szCs w:val="20"/>
          <w:lang w:eastAsia="ar-SA"/>
        </w:rPr>
        <w:t>FORMULARZ CENOWY</w:t>
      </w:r>
    </w:p>
    <w:p w:rsidR="00BE7117" w:rsidRDefault="00BE7117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8F2B67" w:rsidRDefault="008F2B67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8F2B67" w:rsidRDefault="008F2B67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tbl>
      <w:tblPr>
        <w:tblW w:w="484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984"/>
        <w:gridCol w:w="1279"/>
        <w:gridCol w:w="1984"/>
      </w:tblGrid>
      <w:tr w:rsidR="00EF710D" w:rsidTr="00EF710D">
        <w:trPr>
          <w:trHeight w:val="996"/>
          <w:jc w:val="center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710D" w:rsidRPr="008F2B67" w:rsidRDefault="00EF710D" w:rsidP="002B03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Nazwa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710D" w:rsidRPr="008F2B67" w:rsidRDefault="00EF710D" w:rsidP="00EF71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Cena netto</w:t>
            </w: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>[PLN]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710D" w:rsidRPr="008F2B67" w:rsidRDefault="00EF710D" w:rsidP="002B033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Stawka podatku VAT</w:t>
            </w:r>
            <w:r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>[%]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710D" w:rsidRPr="008F2B67" w:rsidRDefault="004F47EA" w:rsidP="004F47E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Wartość brutto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>[PLN]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 xml:space="preserve">( kol. 2 </w:t>
            </w:r>
            <w:r w:rsidR="00EF710D"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x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3 </w:t>
            </w:r>
            <w:r w:rsidR="00EF710D" w:rsidRPr="008F2B67">
              <w:rPr>
                <w:rFonts w:ascii="Arial" w:hAnsi="Arial" w:cs="Arial"/>
                <w:b/>
                <w:color w:val="000000"/>
                <w:sz w:val="18"/>
                <w:szCs w:val="22"/>
              </w:rPr>
              <w:t>)</w:t>
            </w:r>
          </w:p>
        </w:tc>
      </w:tr>
      <w:tr w:rsidR="00EF710D" w:rsidTr="00EF710D">
        <w:trPr>
          <w:trHeight w:val="300"/>
          <w:jc w:val="center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2B0333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F2B67"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2B0333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2B0333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2B0333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4</w:t>
            </w:r>
          </w:p>
        </w:tc>
      </w:tr>
      <w:tr w:rsidR="00EF710D" w:rsidTr="00EF710D">
        <w:trPr>
          <w:trHeight w:val="949"/>
          <w:jc w:val="center"/>
        </w:trPr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23" w:rsidRPr="00B47023" w:rsidRDefault="00B47023" w:rsidP="00B47023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47023">
              <w:rPr>
                <w:rFonts w:ascii="Arial" w:hAnsi="Arial" w:cs="Arial"/>
                <w:color w:val="000000"/>
                <w:sz w:val="18"/>
                <w:szCs w:val="22"/>
              </w:rPr>
              <w:t>Dostosowanie wydzielonego pomieszczenia w budynku T-X dla potrzeb</w:t>
            </w:r>
          </w:p>
          <w:p w:rsidR="00EF710D" w:rsidRPr="008F2B67" w:rsidRDefault="00B47023" w:rsidP="00B47023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47023">
              <w:rPr>
                <w:rFonts w:ascii="Arial" w:hAnsi="Arial" w:cs="Arial"/>
                <w:color w:val="000000"/>
                <w:sz w:val="18"/>
                <w:szCs w:val="22"/>
              </w:rPr>
              <w:t>przechowywania pojemników z tlenkiem etylenu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8F2B6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8F2B6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0D" w:rsidRPr="008F2B67" w:rsidRDefault="00EF710D" w:rsidP="008F2B6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</w:tbl>
    <w:p w:rsidR="00DC36A9" w:rsidRDefault="00DC36A9" w:rsidP="00DC36A9">
      <w:pPr>
        <w:tabs>
          <w:tab w:val="left" w:pos="851"/>
        </w:tabs>
        <w:suppressAutoHyphens/>
        <w:spacing w:line="264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20"/>
          <w:lang w:eastAsia="ar-SA"/>
        </w:rPr>
      </w:pPr>
    </w:p>
    <w:p w:rsidR="00167C41" w:rsidRDefault="00167C41" w:rsidP="00167C41">
      <w:pPr>
        <w:spacing w:after="160"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67C41" w:rsidRPr="00167C41" w:rsidRDefault="00167C41" w:rsidP="00167C41">
      <w:pPr>
        <w:spacing w:after="160"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67C41">
        <w:rPr>
          <w:rFonts w:ascii="Arial" w:eastAsiaTheme="minorHAnsi" w:hAnsi="Arial" w:cs="Arial"/>
          <w:b/>
          <w:sz w:val="20"/>
          <w:szCs w:val="20"/>
          <w:lang w:eastAsia="en-US"/>
        </w:rPr>
        <w:t>Poniżej proszę określić</w:t>
      </w:r>
      <w:r w:rsidRPr="00167C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F47EA">
        <w:rPr>
          <w:rFonts w:ascii="Arial" w:eastAsiaTheme="minorHAnsi" w:hAnsi="Arial" w:cs="Arial"/>
          <w:b/>
          <w:sz w:val="20"/>
          <w:szCs w:val="20"/>
          <w:lang w:eastAsia="en-US"/>
        </w:rPr>
        <w:t>termin wykonania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zadania:</w:t>
      </w:r>
    </w:p>
    <w:p w:rsidR="00167C41" w:rsidRDefault="00167C41" w:rsidP="00167C41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do 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>3 tygodni</w:t>
      </w:r>
      <w:r w:rsidR="00B47023">
        <w:rPr>
          <w:rFonts w:ascii="Arial" w:eastAsia="Calibri" w:hAnsi="Arial" w:cs="Arial"/>
          <w:bCs/>
          <w:sz w:val="20"/>
          <w:szCs w:val="20"/>
          <w:lang w:eastAsia="en-US"/>
        </w:rPr>
        <w:t xml:space="preserve">  – 20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pkt.</w:t>
      </w:r>
    </w:p>
    <w:p w:rsidR="00167C41" w:rsidRPr="00167C41" w:rsidRDefault="00167C41" w:rsidP="00167C41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 xml:space="preserve"> do 5</w:t>
      </w:r>
      <w:r w:rsidR="00B47023">
        <w:rPr>
          <w:rFonts w:ascii="Arial" w:eastAsia="Calibri" w:hAnsi="Arial" w:cs="Arial"/>
          <w:bCs/>
          <w:sz w:val="20"/>
          <w:szCs w:val="20"/>
          <w:lang w:eastAsia="en-US"/>
        </w:rPr>
        <w:t xml:space="preserve"> tygodni – 15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</w:t>
      </w:r>
    </w:p>
    <w:p w:rsidR="00167C41" w:rsidRPr="00167C41" w:rsidRDefault="00167C41" w:rsidP="00167C41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 xml:space="preserve"> do 7</w:t>
      </w:r>
      <w:r w:rsidR="00B47023">
        <w:rPr>
          <w:rFonts w:ascii="Arial" w:eastAsia="Calibri" w:hAnsi="Arial" w:cs="Arial"/>
          <w:bCs/>
          <w:sz w:val="20"/>
          <w:szCs w:val="20"/>
          <w:lang w:eastAsia="en-US"/>
        </w:rPr>
        <w:t xml:space="preserve"> tygodni – 10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</w:t>
      </w:r>
    </w:p>
    <w:p w:rsidR="00167C41" w:rsidRPr="00167C41" w:rsidRDefault="00167C41" w:rsidP="00167C41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 xml:space="preserve"> do 9</w:t>
      </w:r>
      <w:r w:rsidR="00B47023">
        <w:rPr>
          <w:rFonts w:ascii="Arial" w:eastAsia="Calibri" w:hAnsi="Arial" w:cs="Arial"/>
          <w:bCs/>
          <w:sz w:val="20"/>
          <w:szCs w:val="20"/>
          <w:lang w:eastAsia="en-US"/>
        </w:rPr>
        <w:t xml:space="preserve"> tygodni – 5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</w:t>
      </w:r>
    </w:p>
    <w:p w:rsidR="00167C41" w:rsidRPr="00167C41" w:rsidRDefault="00167C41" w:rsidP="00167C41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>do</w:t>
      </w:r>
      <w:r w:rsidR="00B47023">
        <w:rPr>
          <w:rFonts w:ascii="Arial" w:eastAsia="Calibri" w:hAnsi="Arial" w:cs="Arial"/>
          <w:bCs/>
          <w:sz w:val="20"/>
          <w:szCs w:val="20"/>
          <w:lang w:eastAsia="en-US"/>
        </w:rPr>
        <w:t xml:space="preserve"> 12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tygodni – 0 pkt</w:t>
      </w:r>
    </w:p>
    <w:p w:rsidR="008F2B67" w:rsidRDefault="00B47023" w:rsidP="008F2B67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Tahoma" w:hAnsi="Arial" w:cs="Arial"/>
          <w:kern w:val="3"/>
          <w:sz w:val="20"/>
          <w:szCs w:val="20"/>
        </w:rPr>
      </w:pPr>
      <w:r w:rsidRPr="00B47023">
        <w:rPr>
          <w:rFonts w:ascii="Arial" w:eastAsia="Tahoma" w:hAnsi="Arial" w:cs="Arial"/>
          <w:kern w:val="3"/>
          <w:sz w:val="20"/>
          <w:szCs w:val="20"/>
        </w:rPr>
        <w:t>Zamawiający żąda pod rygorem odrzucenia oferty określenia</w:t>
      </w:r>
      <w:r>
        <w:rPr>
          <w:rFonts w:ascii="Arial" w:eastAsia="Tahoma" w:hAnsi="Arial" w:cs="Arial"/>
          <w:kern w:val="3"/>
          <w:sz w:val="20"/>
          <w:szCs w:val="20"/>
        </w:rPr>
        <w:t xml:space="preserve"> deklarowanego termin wykonania </w:t>
      </w:r>
      <w:r w:rsidRPr="00B47023">
        <w:rPr>
          <w:rFonts w:ascii="Arial" w:eastAsia="Tahoma" w:hAnsi="Arial" w:cs="Arial"/>
          <w:kern w:val="3"/>
          <w:sz w:val="20"/>
          <w:szCs w:val="20"/>
        </w:rPr>
        <w:t xml:space="preserve">zadania. </w:t>
      </w:r>
    </w:p>
    <w:p w:rsidR="00B47023" w:rsidRDefault="00B47023" w:rsidP="008F2B67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Tahoma" w:hAnsi="Arial" w:cs="Arial"/>
          <w:kern w:val="3"/>
          <w:sz w:val="20"/>
          <w:szCs w:val="20"/>
        </w:rPr>
      </w:pPr>
    </w:p>
    <w:p w:rsidR="00B47023" w:rsidRPr="00167C41" w:rsidRDefault="00B47023" w:rsidP="00B47023">
      <w:pPr>
        <w:spacing w:after="160"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67C41">
        <w:rPr>
          <w:rFonts w:ascii="Arial" w:eastAsiaTheme="minorHAnsi" w:hAnsi="Arial" w:cs="Arial"/>
          <w:b/>
          <w:sz w:val="20"/>
          <w:szCs w:val="20"/>
          <w:lang w:eastAsia="en-US"/>
        </w:rPr>
        <w:t>Poniżej proszę określić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deklarowany czas gwarancji</w:t>
      </w:r>
      <w:r w:rsidR="002633F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na wykonane roboty i zamontowane urządzenia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:</w:t>
      </w:r>
    </w:p>
    <w:p w:rsidR="00B47023" w:rsidRDefault="00B47023" w:rsidP="00B47023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 xml:space="preserve"> 24 miesiące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– 0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pkt.</w:t>
      </w:r>
    </w:p>
    <w:p w:rsidR="00B47023" w:rsidRPr="00167C41" w:rsidRDefault="00B47023" w:rsidP="00B47023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 xml:space="preserve"> 36 miesięcy – 5 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>pkt</w:t>
      </w:r>
    </w:p>
    <w:p w:rsidR="00B47023" w:rsidRDefault="00B47023" w:rsidP="00B47023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 xml:space="preserve"> 48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miesięcy </w:t>
      </w:r>
      <w:r w:rsidR="00C75BC5">
        <w:rPr>
          <w:rFonts w:ascii="Arial" w:eastAsia="Calibri" w:hAnsi="Arial" w:cs="Arial"/>
          <w:bCs/>
          <w:sz w:val="20"/>
          <w:szCs w:val="20"/>
          <w:lang w:eastAsia="en-US"/>
        </w:rPr>
        <w:t>– 10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</w:t>
      </w:r>
    </w:p>
    <w:p w:rsidR="00C75BC5" w:rsidRPr="00B47023" w:rsidRDefault="00C75BC5" w:rsidP="00B47023">
      <w:p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sym w:font="Wingdings" w:char="F071"/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60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miesięcy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– 20</w:t>
      </w:r>
      <w:r w:rsidRPr="00167C41">
        <w:rPr>
          <w:rFonts w:ascii="Arial" w:eastAsia="Calibri" w:hAnsi="Arial" w:cs="Arial"/>
          <w:bCs/>
          <w:sz w:val="20"/>
          <w:szCs w:val="20"/>
          <w:lang w:eastAsia="en-US"/>
        </w:rPr>
        <w:t xml:space="preserve"> pkt</w:t>
      </w:r>
    </w:p>
    <w:p w:rsidR="00B47023" w:rsidRDefault="00B47023" w:rsidP="008F2B67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Tahoma" w:hAnsi="Arial" w:cs="Arial"/>
          <w:kern w:val="3"/>
          <w:sz w:val="20"/>
          <w:szCs w:val="20"/>
        </w:rPr>
      </w:pPr>
      <w:r w:rsidRPr="00B47023">
        <w:rPr>
          <w:rFonts w:ascii="Arial" w:eastAsia="Tahoma" w:hAnsi="Arial" w:cs="Arial"/>
          <w:kern w:val="3"/>
          <w:sz w:val="20"/>
          <w:szCs w:val="20"/>
        </w:rPr>
        <w:t xml:space="preserve">Zamawiający żąda pod rygorem odrzucenia oferty określenia deklarowanego czasu gwarancji. </w:t>
      </w:r>
    </w:p>
    <w:p w:rsidR="004F47EA" w:rsidRDefault="004F47EA" w:rsidP="008F2B67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Theme="minorHAnsi" w:hAnsi="Arial" w:cs="Arial"/>
          <w:sz w:val="20"/>
          <w:szCs w:val="18"/>
          <w:lang w:eastAsia="en-US"/>
        </w:rPr>
      </w:pPr>
    </w:p>
    <w:p w:rsidR="008F2B67" w:rsidRDefault="008F2B67" w:rsidP="008F2B67">
      <w:pPr>
        <w:spacing w:line="360" w:lineRule="auto"/>
        <w:rPr>
          <w:rFonts w:ascii="Arial" w:eastAsiaTheme="minorHAnsi" w:hAnsi="Arial" w:cs="Arial"/>
          <w:sz w:val="20"/>
          <w:szCs w:val="18"/>
          <w:lang w:eastAsia="en-US"/>
        </w:rPr>
      </w:pPr>
      <w:r w:rsidRPr="008F2B67">
        <w:rPr>
          <w:rFonts w:ascii="Arial" w:eastAsiaTheme="minorHAnsi" w:hAnsi="Arial" w:cs="Arial"/>
          <w:sz w:val="20"/>
          <w:szCs w:val="18"/>
          <w:lang w:eastAsia="en-US"/>
        </w:rPr>
        <w:t>Termin związania ofertą upływa w dniu: ................................. .</w:t>
      </w:r>
    </w:p>
    <w:p w:rsidR="00B47023" w:rsidRPr="00B47023" w:rsidRDefault="00B47023" w:rsidP="00B47023">
      <w:pPr>
        <w:tabs>
          <w:tab w:val="left" w:pos="851"/>
        </w:tabs>
        <w:suppressAutoHyphens/>
        <w:spacing w:line="360" w:lineRule="auto"/>
        <w:jc w:val="both"/>
        <w:textAlignment w:val="baseline"/>
        <w:rPr>
          <w:rFonts w:ascii="Arial" w:eastAsia="Lucida Sans Unicode" w:hAnsi="Arial" w:cs="Arial"/>
          <w:iCs/>
          <w:color w:val="000000"/>
          <w:kern w:val="1"/>
          <w:sz w:val="20"/>
          <w:szCs w:val="18"/>
          <w:lang w:eastAsia="ar-SA"/>
        </w:rPr>
      </w:pPr>
      <w:r w:rsidRPr="008F2B67">
        <w:rPr>
          <w:rFonts w:ascii="Arial" w:eastAsiaTheme="minorHAnsi" w:hAnsi="Arial" w:cs="Arial"/>
          <w:sz w:val="20"/>
          <w:szCs w:val="18"/>
          <w:lang w:eastAsia="en-US"/>
        </w:rPr>
        <w:t>Data końcowa związania ofertą, nie może być krótsza niż 3 tygodnie od daty złożenia oferty.</w:t>
      </w:r>
    </w:p>
    <w:p w:rsidR="001B2C6A" w:rsidRPr="00B47023" w:rsidRDefault="001B2C6A" w:rsidP="001B2C6A">
      <w:pPr>
        <w:tabs>
          <w:tab w:val="left" w:pos="2820"/>
        </w:tabs>
        <w:spacing w:after="160" w:line="259" w:lineRule="auto"/>
        <w:rPr>
          <w:rFonts w:ascii="Arial" w:eastAsiaTheme="minorHAnsi" w:hAnsi="Arial" w:cs="Arial"/>
          <w:i/>
          <w:sz w:val="14"/>
          <w:szCs w:val="22"/>
          <w:lang w:eastAsia="en-US"/>
        </w:rPr>
      </w:pPr>
    </w:p>
    <w:p w:rsidR="001B2C6A" w:rsidRPr="001B2C6A" w:rsidRDefault="001B2C6A" w:rsidP="001B2C6A">
      <w:pPr>
        <w:tabs>
          <w:tab w:val="left" w:pos="2820"/>
        </w:tabs>
        <w:spacing w:after="160" w:line="259" w:lineRule="auto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1B2C6A">
        <w:rPr>
          <w:rFonts w:ascii="Arial" w:eastAsiaTheme="minorHAnsi" w:hAnsi="Arial" w:cs="Arial"/>
          <w:i/>
          <w:sz w:val="20"/>
          <w:szCs w:val="22"/>
          <w:lang w:eastAsia="en-US"/>
        </w:rPr>
        <w:t>Oświadczam(y), że zapoznałem(liśmy) się z treścią Zapytania ofertowego i akceptuje(my) w całości warunki w nim zawarte.</w:t>
      </w:r>
    </w:p>
    <w:p w:rsidR="00C75BC5" w:rsidRDefault="00C75BC5" w:rsidP="008F2B67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:rsidR="00B47023" w:rsidRPr="008F2B67" w:rsidRDefault="00B47023" w:rsidP="00B47023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8F2B67" w:rsidRPr="008F2B67" w:rsidRDefault="008F2B67" w:rsidP="008F2B67">
      <w:pPr>
        <w:spacing w:after="80"/>
        <w:ind w:left="6372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F2B6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p w:rsidR="00DC36A9" w:rsidRPr="008F2B67" w:rsidRDefault="008F2B67" w:rsidP="008F2B67">
      <w:pPr>
        <w:spacing w:after="80"/>
        <w:jc w:val="center"/>
        <w:rPr>
          <w:rFonts w:ascii="Arial" w:eastAsiaTheme="minorHAnsi" w:hAnsi="Arial" w:cs="Arial"/>
          <w:i/>
          <w:sz w:val="18"/>
          <w:szCs w:val="22"/>
          <w:lang w:eastAsia="en-US"/>
        </w:rPr>
      </w:pPr>
      <w:r w:rsidRPr="008F2B67">
        <w:rPr>
          <w:rFonts w:ascii="Arial" w:eastAsiaTheme="minorHAnsi" w:hAnsi="Arial" w:cs="Arial"/>
          <w:i/>
          <w:sz w:val="18"/>
          <w:szCs w:val="22"/>
          <w:lang w:eastAsia="en-US"/>
        </w:rPr>
        <w:t xml:space="preserve">                                                                                                                   </w:t>
      </w:r>
      <w:r>
        <w:rPr>
          <w:rFonts w:ascii="Arial" w:eastAsiaTheme="minorHAnsi" w:hAnsi="Arial" w:cs="Arial"/>
          <w:i/>
          <w:sz w:val="18"/>
          <w:szCs w:val="22"/>
          <w:lang w:eastAsia="en-US"/>
        </w:rPr>
        <w:t xml:space="preserve">              </w:t>
      </w:r>
      <w:r w:rsidR="000C3297">
        <w:rPr>
          <w:rFonts w:ascii="Arial" w:eastAsiaTheme="minorHAnsi" w:hAnsi="Arial" w:cs="Arial"/>
          <w:i/>
          <w:sz w:val="18"/>
          <w:szCs w:val="22"/>
          <w:lang w:eastAsia="en-US"/>
        </w:rPr>
        <w:t>podpis W</w:t>
      </w:r>
      <w:r w:rsidRPr="008F2B67">
        <w:rPr>
          <w:rFonts w:ascii="Arial" w:eastAsiaTheme="minorHAnsi" w:hAnsi="Arial" w:cs="Arial"/>
          <w:i/>
          <w:sz w:val="18"/>
          <w:szCs w:val="22"/>
          <w:lang w:eastAsia="en-US"/>
        </w:rPr>
        <w:t>ykonawcy</w:t>
      </w:r>
    </w:p>
    <w:sectPr w:rsidR="00DC36A9" w:rsidRPr="008F2B67" w:rsidSect="00B47023"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D2" w:rsidRDefault="006266D2">
      <w:r>
        <w:separator/>
      </w:r>
    </w:p>
  </w:endnote>
  <w:endnote w:type="continuationSeparator" w:id="0">
    <w:p w:rsidR="006266D2" w:rsidRDefault="0062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64E" w:rsidRDefault="00C2564E" w:rsidP="00957F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564E" w:rsidRDefault="00C2564E" w:rsidP="00957F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64E" w:rsidRDefault="00C2564E" w:rsidP="009A37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D2" w:rsidRDefault="006266D2">
      <w:r>
        <w:separator/>
      </w:r>
    </w:p>
  </w:footnote>
  <w:footnote w:type="continuationSeparator" w:id="0">
    <w:p w:rsidR="006266D2" w:rsidRDefault="0062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C6FEBA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ascii="Arial" w:eastAsia="Lucida Sans Unicode" w:hAnsi="Arial" w:cs="Arial"/>
      </w:rPr>
    </w:lvl>
    <w:lvl w:ilvl="2">
      <w:start w:val="1"/>
      <w:numFmt w:val="lowerRoman"/>
      <w:lvlText w:val="%3."/>
      <w:lvlJc w:val="left"/>
      <w:pPr>
        <w:tabs>
          <w:tab w:val="num" w:pos="1878"/>
        </w:tabs>
        <w:ind w:left="1878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lef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left"/>
      <w:pPr>
        <w:tabs>
          <w:tab w:val="num" w:pos="6198"/>
        </w:tabs>
        <w:ind w:left="6198" w:hanging="18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E90D44"/>
    <w:multiLevelType w:val="hybridMultilevel"/>
    <w:tmpl w:val="28F0CB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617659"/>
    <w:multiLevelType w:val="multilevel"/>
    <w:tmpl w:val="ED40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C741B"/>
    <w:multiLevelType w:val="hybridMultilevel"/>
    <w:tmpl w:val="C360E6A4"/>
    <w:lvl w:ilvl="0" w:tplc="D4E4BD66">
      <w:start w:val="1"/>
      <w:numFmt w:val="lowerLetter"/>
      <w:lvlText w:val="%1)"/>
      <w:lvlJc w:val="left"/>
      <w:pPr>
        <w:ind w:left="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E085AA4"/>
    <w:multiLevelType w:val="hybridMultilevel"/>
    <w:tmpl w:val="0D70DD9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5F6550"/>
    <w:multiLevelType w:val="hybridMultilevel"/>
    <w:tmpl w:val="F42CE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0B27"/>
    <w:multiLevelType w:val="multilevel"/>
    <w:tmpl w:val="0CB4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F6DDB"/>
    <w:multiLevelType w:val="hybridMultilevel"/>
    <w:tmpl w:val="C600A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2916"/>
    <w:multiLevelType w:val="hybridMultilevel"/>
    <w:tmpl w:val="D480B7D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E067B4"/>
    <w:multiLevelType w:val="multilevel"/>
    <w:tmpl w:val="49886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65281"/>
    <w:multiLevelType w:val="hybridMultilevel"/>
    <w:tmpl w:val="4F76E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E6A28"/>
    <w:multiLevelType w:val="multilevel"/>
    <w:tmpl w:val="91563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ED723B"/>
    <w:multiLevelType w:val="hybridMultilevel"/>
    <w:tmpl w:val="1ECC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4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D6"/>
    <w:rsid w:val="000105D6"/>
    <w:rsid w:val="00064342"/>
    <w:rsid w:val="00071FBB"/>
    <w:rsid w:val="000C3297"/>
    <w:rsid w:val="000D63EC"/>
    <w:rsid w:val="000E4A32"/>
    <w:rsid w:val="00113181"/>
    <w:rsid w:val="00134259"/>
    <w:rsid w:val="00167C41"/>
    <w:rsid w:val="00184480"/>
    <w:rsid w:val="001B2C6A"/>
    <w:rsid w:val="00217614"/>
    <w:rsid w:val="002632AD"/>
    <w:rsid w:val="002633FC"/>
    <w:rsid w:val="002725F8"/>
    <w:rsid w:val="00273E6C"/>
    <w:rsid w:val="00287F7D"/>
    <w:rsid w:val="002C4017"/>
    <w:rsid w:val="002E3430"/>
    <w:rsid w:val="002F560A"/>
    <w:rsid w:val="00327D6B"/>
    <w:rsid w:val="0033554F"/>
    <w:rsid w:val="00355719"/>
    <w:rsid w:val="00397842"/>
    <w:rsid w:val="003F0FDE"/>
    <w:rsid w:val="004207D0"/>
    <w:rsid w:val="00441EE8"/>
    <w:rsid w:val="00442116"/>
    <w:rsid w:val="004F47EA"/>
    <w:rsid w:val="005611D4"/>
    <w:rsid w:val="00564197"/>
    <w:rsid w:val="00593971"/>
    <w:rsid w:val="005B67A1"/>
    <w:rsid w:val="00600CD9"/>
    <w:rsid w:val="006266D2"/>
    <w:rsid w:val="00642B3A"/>
    <w:rsid w:val="006527B6"/>
    <w:rsid w:val="006E1977"/>
    <w:rsid w:val="006F6BD9"/>
    <w:rsid w:val="0071021D"/>
    <w:rsid w:val="00735B30"/>
    <w:rsid w:val="007406AD"/>
    <w:rsid w:val="00756C67"/>
    <w:rsid w:val="00757A89"/>
    <w:rsid w:val="007A0B72"/>
    <w:rsid w:val="00846CB8"/>
    <w:rsid w:val="00850BC4"/>
    <w:rsid w:val="008C4D8D"/>
    <w:rsid w:val="008F2B67"/>
    <w:rsid w:val="00957FF7"/>
    <w:rsid w:val="00982657"/>
    <w:rsid w:val="009A37E3"/>
    <w:rsid w:val="009F17E0"/>
    <w:rsid w:val="009F41EE"/>
    <w:rsid w:val="00A33742"/>
    <w:rsid w:val="00A3520D"/>
    <w:rsid w:val="00A82E41"/>
    <w:rsid w:val="00AC01B5"/>
    <w:rsid w:val="00AD23BB"/>
    <w:rsid w:val="00B447A1"/>
    <w:rsid w:val="00B47023"/>
    <w:rsid w:val="00B71199"/>
    <w:rsid w:val="00BE7117"/>
    <w:rsid w:val="00BF254D"/>
    <w:rsid w:val="00C2564E"/>
    <w:rsid w:val="00C326B5"/>
    <w:rsid w:val="00C57BBC"/>
    <w:rsid w:val="00C607AD"/>
    <w:rsid w:val="00C75BC5"/>
    <w:rsid w:val="00C96827"/>
    <w:rsid w:val="00D2453C"/>
    <w:rsid w:val="00D47ED5"/>
    <w:rsid w:val="00D55352"/>
    <w:rsid w:val="00D679D3"/>
    <w:rsid w:val="00D71636"/>
    <w:rsid w:val="00DA10FF"/>
    <w:rsid w:val="00DC027D"/>
    <w:rsid w:val="00DC36A9"/>
    <w:rsid w:val="00DF13FA"/>
    <w:rsid w:val="00DF402A"/>
    <w:rsid w:val="00E17AD1"/>
    <w:rsid w:val="00E2193B"/>
    <w:rsid w:val="00E85A87"/>
    <w:rsid w:val="00EA2C6A"/>
    <w:rsid w:val="00EF2964"/>
    <w:rsid w:val="00EF710D"/>
    <w:rsid w:val="00EF7AD7"/>
    <w:rsid w:val="00F27A3B"/>
    <w:rsid w:val="00F4783B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67914-7D14-4D57-BABA-11D799BE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rsid w:val="00957F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97842"/>
    <w:pPr>
      <w:spacing w:before="100" w:beforeAutospacing="1" w:after="119"/>
    </w:pPr>
  </w:style>
  <w:style w:type="paragraph" w:customStyle="1" w:styleId="NormalnyWeb1">
    <w:name w:val="Normalny (Web)1"/>
    <w:basedOn w:val="Normalny"/>
    <w:rsid w:val="00397842"/>
    <w:pPr>
      <w:spacing w:before="100" w:beforeAutospacing="1" w:after="119" w:line="102" w:lineRule="atLeast"/>
    </w:pPr>
  </w:style>
  <w:style w:type="paragraph" w:customStyle="1" w:styleId="western1">
    <w:name w:val="western1"/>
    <w:basedOn w:val="Normalny"/>
    <w:rsid w:val="00397842"/>
    <w:pPr>
      <w:spacing w:before="100" w:beforeAutospacing="1" w:after="119" w:line="102" w:lineRule="atLeast"/>
    </w:pPr>
  </w:style>
  <w:style w:type="paragraph" w:customStyle="1" w:styleId="Styl1">
    <w:name w:val="Styl1"/>
    <w:basedOn w:val="Nagwek5"/>
    <w:next w:val="Podtytu"/>
    <w:rsid w:val="00957FF7"/>
    <w:pPr>
      <w:spacing w:after="0"/>
      <w:jc w:val="right"/>
    </w:pPr>
    <w:rPr>
      <w:sz w:val="18"/>
      <w:szCs w:val="18"/>
    </w:rPr>
  </w:style>
  <w:style w:type="paragraph" w:styleId="Stopka">
    <w:name w:val="footer"/>
    <w:basedOn w:val="Normalny"/>
    <w:rsid w:val="00957FF7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957FF7"/>
    <w:pPr>
      <w:spacing w:after="60"/>
      <w:jc w:val="center"/>
      <w:outlineLvl w:val="1"/>
    </w:pPr>
    <w:rPr>
      <w:rFonts w:ascii="Arial" w:hAnsi="Arial" w:cs="Arial"/>
    </w:rPr>
  </w:style>
  <w:style w:type="character" w:styleId="Numerstrony">
    <w:name w:val="page number"/>
    <w:basedOn w:val="Domylnaczcionkaakapitu"/>
    <w:rsid w:val="00957FF7"/>
  </w:style>
  <w:style w:type="paragraph" w:styleId="Tekstdymka">
    <w:name w:val="Balloon Text"/>
    <w:basedOn w:val="Normalny"/>
    <w:semiHidden/>
    <w:rsid w:val="00A82E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36A9"/>
    <w:pPr>
      <w:ind w:left="720"/>
      <w:contextualSpacing/>
    </w:pPr>
  </w:style>
  <w:style w:type="character" w:customStyle="1" w:styleId="Domylnaczcionkaakapitu4">
    <w:name w:val="Domyślna czcionka akapitu4"/>
    <w:rsid w:val="0033554F"/>
  </w:style>
  <w:style w:type="paragraph" w:styleId="Nagwek">
    <w:name w:val="header"/>
    <w:basedOn w:val="Normalny"/>
    <w:link w:val="NagwekZnak"/>
    <w:uiPriority w:val="99"/>
    <w:unhideWhenUsed/>
    <w:rsid w:val="009A3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7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2797-D45E-4AE7-A9CD-414A65AB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14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14</dc:title>
  <dc:subject/>
  <dc:creator>celebz</dc:creator>
  <cp:keywords/>
  <dc:description/>
  <cp:lastModifiedBy>Przemysław Skowroński</cp:lastModifiedBy>
  <cp:revision>4</cp:revision>
  <cp:lastPrinted>2021-07-12T10:33:00Z</cp:lastPrinted>
  <dcterms:created xsi:type="dcterms:W3CDTF">2021-07-12T10:33:00Z</dcterms:created>
  <dcterms:modified xsi:type="dcterms:W3CDTF">2021-07-12T11:59:00Z</dcterms:modified>
</cp:coreProperties>
</file>