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4F" w:rsidRPr="00701A35" w:rsidRDefault="00F32293">
      <w:pPr>
        <w:pStyle w:val="NormalnyWeb"/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701A35">
        <w:rPr>
          <w:rFonts w:ascii="Tahoma" w:hAnsi="Tahoma" w:cs="Tahoma"/>
          <w:b/>
          <w:bCs/>
          <w:iCs/>
          <w:sz w:val="28"/>
          <w:szCs w:val="28"/>
        </w:rPr>
        <w:t>Formularz cenowy</w:t>
      </w:r>
    </w:p>
    <w:p w:rsidR="00F2214F" w:rsidRDefault="00F32293">
      <w:pPr>
        <w:pStyle w:val="Bezodstpw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</w:t>
      </w:r>
    </w:p>
    <w:p w:rsidR="00F2214F" w:rsidRDefault="00F2214F">
      <w:pPr>
        <w:pStyle w:val="Bezodstpw"/>
        <w:jc w:val="both"/>
        <w:rPr>
          <w:rFonts w:cs="Calibri"/>
          <w:b/>
          <w:bCs/>
        </w:rPr>
      </w:pPr>
    </w:p>
    <w:p w:rsidR="00F2214F" w:rsidRDefault="00F2214F">
      <w:pPr>
        <w:pStyle w:val="Bezodstpw"/>
        <w:jc w:val="both"/>
        <w:rPr>
          <w:rFonts w:cs="Calibri"/>
          <w:b/>
          <w:bCs/>
        </w:rPr>
      </w:pPr>
    </w:p>
    <w:p w:rsidR="00F2214F" w:rsidRDefault="00F32293" w:rsidP="00681FFE">
      <w:pPr>
        <w:pStyle w:val="Bezodstpw"/>
        <w:jc w:val="both"/>
        <w:rPr>
          <w:b/>
          <w:sz w:val="24"/>
          <w:szCs w:val="24"/>
        </w:rPr>
      </w:pPr>
      <w:r>
        <w:rPr>
          <w:rFonts w:cs="Calibri"/>
          <w:b/>
          <w:bCs/>
        </w:rPr>
        <w:t>Dla zadania:</w:t>
      </w:r>
    </w:p>
    <w:p w:rsidR="00F2214F" w:rsidRDefault="00F32293" w:rsidP="00681FFE">
      <w:pPr>
        <w:pStyle w:val="Textbody"/>
        <w:suppressAutoHyphens w:val="0"/>
        <w:spacing w:before="9"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„Wykonanie: studium aeronautycznego dla lądowiska śmigłowców przy Krakowskim Szpitalu 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Specjalistycznym im. św. Jana Pawła II wraz z uzyskaniem pozytywnej opinii LPR oraz 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harmonogramu realizacji prac mających na celu dostosowanie istniejącego lądowiska do                        obowiązujących przepisów na podstawie dokumentu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”Opracowanie identyfikacji niezgodności wraz ze ws</w:t>
      </w:r>
      <w:bookmarkStart w:id="0" w:name="_GoBack"/>
      <w:bookmarkEnd w:id="0"/>
      <w:r>
        <w:rPr>
          <w:rFonts w:asciiTheme="minorHAnsi" w:hAnsiTheme="minorHAnsi" w:cstheme="minorHAnsi"/>
          <w:b/>
          <w:i/>
          <w:sz w:val="22"/>
          <w:szCs w:val="22"/>
        </w:rPr>
        <w:t xml:space="preserve">kazaniem koniecznych działań mających na celu doprowadzenie lądowiska na terenie            Krakowskiego Szpitala Specjalistycznego im. św. Jana Pawła II do zgodności z obowiązującymi                przepisami ” </w:t>
      </w:r>
      <w:r>
        <w:rPr>
          <w:rFonts w:asciiTheme="minorHAnsi" w:hAnsiTheme="minorHAnsi" w:cstheme="minorHAnsi"/>
          <w:b/>
          <w:sz w:val="22"/>
          <w:szCs w:val="22"/>
        </w:rPr>
        <w:t xml:space="preserve">wraz z uzgodnieniem harmonogramu realizacji poszczególnych etapów prac </w:t>
      </w:r>
      <w:r>
        <w:rPr>
          <w:rFonts w:asciiTheme="minorHAnsi" w:hAnsiTheme="minorHAnsi" w:cstheme="minorHAnsi"/>
          <w:b/>
          <w:sz w:val="22"/>
          <w:szCs w:val="22"/>
        </w:rPr>
        <w:br/>
        <w:t>z LPR  ”</w:t>
      </w:r>
    </w:p>
    <w:p w:rsidR="00F2214F" w:rsidRDefault="00F2214F">
      <w:pPr>
        <w:pStyle w:val="NormalnyWeb"/>
        <w:spacing w:after="0" w:line="100" w:lineRule="atLeast"/>
        <w:jc w:val="both"/>
        <w:rPr>
          <w:rFonts w:ascii="Calibri" w:hAnsi="Calibri" w:cs="Calibri"/>
          <w:b/>
          <w:bCs/>
        </w:rPr>
      </w:pP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710"/>
        <w:gridCol w:w="1418"/>
        <w:gridCol w:w="991"/>
        <w:gridCol w:w="1393"/>
      </w:tblGrid>
      <w:tr w:rsidR="00F2214F">
        <w:trPr>
          <w:trHeight w:val="11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bookmarkStart w:id="1" w:name="RANGE!A1%3AF41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  <w:bookmarkEnd w:id="1"/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Cena jednostkowa 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sz w:val="20"/>
                <w:szCs w:val="20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brutto       (2x3x współczynnik stawki podatku VAT)</w:t>
            </w:r>
          </w:p>
        </w:tc>
      </w:tr>
      <w:tr w:rsidR="00F2214F">
        <w:trPr>
          <w:trHeight w:val="300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2214F">
        <w:trPr>
          <w:trHeight w:val="510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[ PLN ]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[ % ]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[ PLN ]</w:t>
            </w:r>
          </w:p>
        </w:tc>
      </w:tr>
      <w:tr w:rsidR="00F2214F">
        <w:trPr>
          <w:trHeight w:val="124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pStyle w:val="Textbody"/>
              <w:suppressAutoHyphens w:val="0"/>
              <w:spacing w:before="9" w:after="0" w:line="276" w:lineRule="auto"/>
              <w:rPr>
                <w:sz w:val="20"/>
                <w:szCs w:val="20"/>
              </w:rPr>
            </w:pP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„Wykonanie: studium aeronautycznego dla lądowiska śmigł</w:t>
            </w:r>
            <w:r w:rsidR="00681FFE"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owców przy Krakowskim Szpitalu </w:t>
            </w: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Specjalistycznym im. św. Jana Pawła II wraz z uzyskan</w:t>
            </w:r>
            <w:r w:rsidR="00681FFE"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iem pozytywnej opinii LPR oraz </w:t>
            </w: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harmonogramu realizacji prac mających na celu dostosowanie istniejącego lą</w:t>
            </w:r>
            <w:r w:rsidR="00681FFE"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dowiska do</w:t>
            </w: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obowiązujących przepisów na podstawie dokumentu </w:t>
            </w:r>
            <w:proofErr w:type="spellStart"/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pn</w:t>
            </w:r>
            <w:proofErr w:type="spellEnd"/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81FFE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”Opracowanie identyfikacji niezgodności wraz ze wskazaniem koniecznych działań mających na celu doprowadzenie ląd</w:t>
            </w:r>
            <w:r w:rsidR="00681FFE" w:rsidRPr="00681FFE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owiska na terenie Kra</w:t>
            </w:r>
            <w:r w:rsidRPr="00681FFE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>kowskiego Szpitala Specjalistycznego im. św. Jana Pawła II do zgodności</w:t>
            </w:r>
            <w:r w:rsidR="00681FFE" w:rsidRPr="00681FFE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z obowiązującymi </w:t>
            </w:r>
            <w:r w:rsidRPr="00681FFE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przepisami ” </w:t>
            </w: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wraz z uzgodnieniem harmonogramu realizacji poszczególnych etapów prac </w:t>
            </w:r>
            <w:r w:rsidRPr="00681FF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  <w:t>z LPR  ”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14F" w:rsidRPr="00681FFE" w:rsidRDefault="00F3229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214F" w:rsidRPr="00681FFE" w:rsidRDefault="00F32293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681FF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F2214F" w:rsidRDefault="00F2214F">
      <w:pPr>
        <w:pStyle w:val="NormalnyWeb"/>
        <w:spacing w:after="0" w:line="100" w:lineRule="atLeast"/>
        <w:rPr>
          <w:rFonts w:ascii="Calibri" w:hAnsi="Calibri" w:cs="Calibri"/>
          <w:b/>
          <w:bCs/>
        </w:rPr>
      </w:pPr>
    </w:p>
    <w:p w:rsidR="00F2214F" w:rsidRDefault="00F2214F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F2214F" w:rsidRDefault="00F2214F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F2214F" w:rsidRDefault="00F2214F">
      <w:pPr>
        <w:pStyle w:val="NormalnyWeb"/>
        <w:spacing w:after="0"/>
        <w:rPr>
          <w:rFonts w:ascii="Tahoma" w:hAnsi="Tahoma" w:cs="Tahoma"/>
          <w:sz w:val="18"/>
          <w:szCs w:val="18"/>
        </w:rPr>
      </w:pPr>
    </w:p>
    <w:p w:rsidR="00F2214F" w:rsidRDefault="00F32293">
      <w:pPr>
        <w:pStyle w:val="NormalnyWeb"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…………………………………., Data: …………………………….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………………………………….……………………</w:t>
      </w:r>
    </w:p>
    <w:p w:rsidR="00F2214F" w:rsidRDefault="00F32293">
      <w:pPr>
        <w:pStyle w:val="NormalnyWeb"/>
        <w:spacing w:before="0" w:after="0"/>
        <w:ind w:left="5664"/>
        <w:rPr>
          <w:rFonts w:ascii="Tahoma" w:hAnsi="Tahoma" w:cs="Tahoma"/>
          <w:sz w:val="18"/>
          <w:szCs w:val="18"/>
        </w:rPr>
      </w:pPr>
      <w:r>
        <w:rPr>
          <w:sz w:val="18"/>
          <w:szCs w:val="18"/>
        </w:rPr>
        <w:t xml:space="preserve">      Podpisy i pieczątki imienne osób/y</w:t>
      </w:r>
      <w:r>
        <w:rPr>
          <w:sz w:val="18"/>
          <w:szCs w:val="18"/>
        </w:rPr>
        <w:br/>
        <w:t xml:space="preserve">    upoważnionych do  reprezentowania</w:t>
      </w:r>
      <w:r>
        <w:rPr>
          <w:sz w:val="18"/>
          <w:szCs w:val="18"/>
        </w:rPr>
        <w:br/>
        <w:t xml:space="preserve">                     Wykonawcy</w:t>
      </w:r>
    </w:p>
    <w:sectPr w:rsidR="00F2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69" w:rsidRDefault="009D7369">
      <w:r>
        <w:separator/>
      </w:r>
    </w:p>
  </w:endnote>
  <w:endnote w:type="continuationSeparator" w:id="0">
    <w:p w:rsidR="009D7369" w:rsidRDefault="009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221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221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221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69" w:rsidRDefault="009D7369">
      <w:r>
        <w:separator/>
      </w:r>
    </w:p>
  </w:footnote>
  <w:footnote w:type="continuationSeparator" w:id="0">
    <w:p w:rsidR="009D7369" w:rsidRDefault="009D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221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32293">
    <w:pPr>
      <w:pStyle w:val="NormalnyWeb"/>
      <w:spacing w:before="0"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14F" w:rsidRDefault="00F32293">
    <w:pPr>
      <w:pStyle w:val="NormalnyWeb"/>
      <w:spacing w:before="0" w:after="0" w:line="360" w:lineRule="auto"/>
      <w:jc w:val="right"/>
    </w:pPr>
    <w:r>
      <w:rPr>
        <w:rFonts w:ascii="Tahoma" w:hAnsi="Tahoma" w:cs="Tahoma"/>
        <w:b/>
        <w:bCs/>
        <w:i/>
        <w:iCs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6E8D"/>
    <w:multiLevelType w:val="multilevel"/>
    <w:tmpl w:val="F1C4A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602BAC"/>
    <w:multiLevelType w:val="multilevel"/>
    <w:tmpl w:val="5AFE2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4F"/>
    <w:rsid w:val="00681FFE"/>
    <w:rsid w:val="00701A35"/>
    <w:rsid w:val="009D7369"/>
    <w:rsid w:val="00F2214F"/>
    <w:rsid w:val="00F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16F9E-656A-4ACD-BAD8-79C97004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F17124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/>
    </w:pPr>
  </w:style>
  <w:style w:type="paragraph" w:customStyle="1" w:styleId="NormalnyWeb1">
    <w:name w:val="Normalny (Web)1"/>
    <w:basedOn w:val="Normalny"/>
    <w:qFormat/>
    <w:pPr>
      <w:spacing w:before="280" w:after="119" w:line="102" w:lineRule="atLeast"/>
    </w:pPr>
  </w:style>
  <w:style w:type="paragraph" w:customStyle="1" w:styleId="western1">
    <w:name w:val="western1"/>
    <w:basedOn w:val="Normalny"/>
    <w:qFormat/>
    <w:pPr>
      <w:spacing w:before="280" w:after="119" w:line="102" w:lineRule="atLeast"/>
    </w:pPr>
  </w:style>
  <w:style w:type="paragraph" w:customStyle="1" w:styleId="Styl1">
    <w:name w:val="Styl1"/>
    <w:basedOn w:val="Nagwek5"/>
    <w:next w:val="Podtytu"/>
    <w:qFormat/>
    <w:pPr>
      <w:numPr>
        <w:ilvl w:val="0"/>
        <w:numId w:val="0"/>
      </w:numPr>
      <w:spacing w:after="0"/>
      <w:jc w:val="right"/>
    </w:pPr>
    <w:rPr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Tekstpodstawowy"/>
    <w:qFormat/>
  </w:style>
  <w:style w:type="paragraph" w:styleId="Bezodstpw">
    <w:name w:val="No Spacing"/>
    <w:qFormat/>
    <w:rsid w:val="00CC0E50"/>
    <w:pPr>
      <w:textAlignment w:val="baseline"/>
    </w:pPr>
    <w:rPr>
      <w:rFonts w:ascii="Calibri" w:eastAsia="SimSun" w:hAnsi="Calibri" w:cs="Tahoma"/>
      <w:kern w:val="2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4703B3"/>
    <w:pPr>
      <w:spacing w:after="160" w:line="360" w:lineRule="atLeast"/>
      <w:ind w:left="720"/>
      <w:textAlignment w:val="baseline"/>
    </w:pPr>
    <w:rPr>
      <w:kern w:val="2"/>
      <w:sz w:val="26"/>
      <w:szCs w:val="26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712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qFormat/>
    <w:rsid w:val="00A027A4"/>
    <w:pPr>
      <w:widowControl w:val="0"/>
      <w:spacing w:after="120"/>
      <w:textAlignment w:val="baseline"/>
    </w:pPr>
    <w:rPr>
      <w:rFonts w:eastAsia="Arial Unicode MS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14</vt:lpstr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14</dc:title>
  <dc:subject/>
  <dc:creator>celebz</dc:creator>
  <dc:description/>
  <cp:lastModifiedBy>Aleksandra Król</cp:lastModifiedBy>
  <cp:revision>2</cp:revision>
  <cp:lastPrinted>2024-06-24T11:24:00Z</cp:lastPrinted>
  <dcterms:created xsi:type="dcterms:W3CDTF">2025-03-19T08:40:00Z</dcterms:created>
  <dcterms:modified xsi:type="dcterms:W3CDTF">2025-03-19T08:40:00Z</dcterms:modified>
  <dc:language>pl-PL</dc:language>
</cp:coreProperties>
</file>