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FA" w:rsidRDefault="008561FA">
      <w:pPr>
        <w:pStyle w:val="Standard"/>
        <w:jc w:val="right"/>
        <w:rPr>
          <w:b/>
          <w:bCs/>
          <w:sz w:val="22"/>
          <w:szCs w:val="22"/>
        </w:rPr>
      </w:pPr>
      <w:bookmarkStart w:id="0" w:name="_GoBack"/>
      <w:bookmarkEnd w:id="0"/>
    </w:p>
    <w:p w:rsidR="008561FA" w:rsidRDefault="008561FA">
      <w:pPr>
        <w:pStyle w:val="Standard"/>
        <w:jc w:val="center"/>
        <w:rPr>
          <w:b/>
          <w:bCs/>
          <w:sz w:val="22"/>
          <w:szCs w:val="22"/>
        </w:rPr>
      </w:pPr>
    </w:p>
    <w:p w:rsidR="008561FA" w:rsidRDefault="00BC1DFD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FORMULARZ CENOWY</w:t>
      </w:r>
    </w:p>
    <w:p w:rsidR="008561FA" w:rsidRDefault="008561FA">
      <w:pPr>
        <w:pStyle w:val="Standard"/>
        <w:jc w:val="center"/>
        <w:rPr>
          <w:sz w:val="22"/>
          <w:szCs w:val="22"/>
        </w:rPr>
      </w:pPr>
    </w:p>
    <w:p w:rsidR="008561FA" w:rsidRDefault="008561FA">
      <w:pPr>
        <w:pStyle w:val="Standard"/>
        <w:jc w:val="center"/>
        <w:rPr>
          <w:sz w:val="22"/>
          <w:szCs w:val="22"/>
        </w:rPr>
      </w:pPr>
    </w:p>
    <w:p w:rsidR="008561FA" w:rsidRDefault="008561FA">
      <w:pPr>
        <w:pStyle w:val="Standard"/>
        <w:jc w:val="center"/>
        <w:rPr>
          <w:sz w:val="22"/>
          <w:szCs w:val="22"/>
        </w:rPr>
      </w:pPr>
    </w:p>
    <w:tbl>
      <w:tblPr>
        <w:tblW w:w="89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3687"/>
        <w:gridCol w:w="1559"/>
        <w:gridCol w:w="1276"/>
        <w:gridCol w:w="1984"/>
      </w:tblGrid>
      <w:tr w:rsidR="008561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1FA" w:rsidRDefault="00BC1DFD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</w:t>
            </w:r>
          </w:p>
        </w:tc>
        <w:tc>
          <w:tcPr>
            <w:tcW w:w="36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1FA" w:rsidRDefault="00BC1DFD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Zadania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1FA" w:rsidRDefault="00BC1DFD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okresów rozliczenio-wych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1FA" w:rsidRDefault="00BC1DFD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brutto miesiąc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1FA" w:rsidRDefault="00BC1DFD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roczna</w:t>
            </w:r>
          </w:p>
          <w:p w:rsidR="008561FA" w:rsidRDefault="00BC1DFD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</w:t>
            </w:r>
          </w:p>
        </w:tc>
      </w:tr>
      <w:tr w:rsidR="008561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1FA" w:rsidRDefault="008561FA">
            <w:pPr>
              <w:rPr>
                <w:sz w:val="22"/>
                <w:szCs w:val="22"/>
              </w:rPr>
            </w:pPr>
          </w:p>
        </w:tc>
        <w:tc>
          <w:tcPr>
            <w:tcW w:w="36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1FA" w:rsidRDefault="008561F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1FA" w:rsidRDefault="008561F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1FA" w:rsidRDefault="00BC1DFD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1FA" w:rsidRDefault="00BC1DFD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</w:tr>
      <w:tr w:rsidR="008561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1FA" w:rsidRDefault="008561FA">
            <w:pPr>
              <w:rPr>
                <w:sz w:val="22"/>
                <w:szCs w:val="22"/>
              </w:rPr>
            </w:pP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1FA" w:rsidRDefault="00BC1DFD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1FA" w:rsidRDefault="00BC1DFD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1FA" w:rsidRDefault="00BC1DFD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1FA" w:rsidRDefault="00BC1DFD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2x3</w:t>
            </w:r>
          </w:p>
        </w:tc>
      </w:tr>
      <w:tr w:rsidR="008561FA">
        <w:tblPrEx>
          <w:tblCellMar>
            <w:top w:w="0" w:type="dxa"/>
            <w:bottom w:w="0" w:type="dxa"/>
          </w:tblCellMar>
        </w:tblPrEx>
        <w:trPr>
          <w:trHeight w:val="1522"/>
          <w:jc w:val="center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1FA" w:rsidRDefault="00BC1DFD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1FA" w:rsidRDefault="00BC1DFD">
            <w:pPr>
              <w:pStyle w:val="Standard"/>
              <w:jc w:val="both"/>
            </w:pPr>
            <w:r>
              <w:rPr>
                <w:bCs/>
                <w:sz w:val="22"/>
                <w:szCs w:val="22"/>
              </w:rPr>
              <w:t xml:space="preserve">Konserwacje, naprawy i modernizacje systemów </w:t>
            </w:r>
            <w:r>
              <w:rPr>
                <w:bCs/>
                <w:sz w:val="22"/>
                <w:szCs w:val="22"/>
              </w:rPr>
              <w:t>sygnalizacji przyzywowej pacjentów w budynkach Krakowskiego Szpitala Specjalistycznego im. św. Jana Pawła II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1FA" w:rsidRDefault="00BC1DFD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miesięcy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1FA" w:rsidRDefault="008561FA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1FA" w:rsidRDefault="008561FA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8561FA" w:rsidRDefault="008561FA">
      <w:pPr>
        <w:pStyle w:val="Standard"/>
        <w:jc w:val="center"/>
        <w:rPr>
          <w:sz w:val="22"/>
          <w:szCs w:val="22"/>
        </w:rPr>
      </w:pPr>
    </w:p>
    <w:p w:rsidR="008561FA" w:rsidRDefault="008561FA">
      <w:pPr>
        <w:pStyle w:val="Standard"/>
        <w:jc w:val="center"/>
        <w:rPr>
          <w:sz w:val="22"/>
          <w:szCs w:val="22"/>
        </w:rPr>
      </w:pPr>
    </w:p>
    <w:p w:rsidR="008561FA" w:rsidRDefault="008561FA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:rsidR="008561FA" w:rsidRDefault="008561FA">
      <w:pPr>
        <w:pStyle w:val="Standard"/>
        <w:rPr>
          <w:rFonts w:eastAsia="Times New Roman" w:cs="Times New Roman"/>
          <w:sz w:val="22"/>
          <w:szCs w:val="22"/>
        </w:rPr>
      </w:pPr>
    </w:p>
    <w:p w:rsidR="008561FA" w:rsidRDefault="008561FA">
      <w:pPr>
        <w:pStyle w:val="Standard"/>
        <w:rPr>
          <w:rFonts w:eastAsia="Times New Roman" w:cs="Times New Roman"/>
          <w:sz w:val="22"/>
          <w:szCs w:val="22"/>
        </w:rPr>
      </w:pPr>
    </w:p>
    <w:p w:rsidR="008561FA" w:rsidRDefault="008561FA">
      <w:pPr>
        <w:pStyle w:val="Standard"/>
        <w:rPr>
          <w:rFonts w:eastAsia="Times New Roman" w:cs="Times New Roman"/>
          <w:sz w:val="22"/>
          <w:szCs w:val="22"/>
        </w:rPr>
      </w:pPr>
    </w:p>
    <w:p w:rsidR="008561FA" w:rsidRDefault="00BC1DFD">
      <w:pPr>
        <w:pStyle w:val="Standard"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…..................................</w:t>
      </w:r>
    </w:p>
    <w:p w:rsidR="008561FA" w:rsidRDefault="00BC1DFD">
      <w:pPr>
        <w:pStyle w:val="Standard"/>
        <w:jc w:val="right"/>
      </w:pPr>
      <w:r>
        <w:rPr>
          <w:rFonts w:eastAsia="Times New Roman" w:cs="Times New Roman"/>
          <w:sz w:val="22"/>
          <w:szCs w:val="22"/>
        </w:rPr>
        <w:t>/podpis Wykonawcy</w:t>
      </w:r>
    </w:p>
    <w:sectPr w:rsidR="008561F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DFD" w:rsidRDefault="00BC1DFD">
      <w:r>
        <w:separator/>
      </w:r>
    </w:p>
  </w:endnote>
  <w:endnote w:type="continuationSeparator" w:id="0">
    <w:p w:rsidR="00BC1DFD" w:rsidRDefault="00BC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DFD" w:rsidRDefault="00BC1DFD">
      <w:r>
        <w:rPr>
          <w:color w:val="000000"/>
        </w:rPr>
        <w:separator/>
      </w:r>
    </w:p>
  </w:footnote>
  <w:footnote w:type="continuationSeparator" w:id="0">
    <w:p w:rsidR="00BC1DFD" w:rsidRDefault="00BC1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561FA"/>
    <w:rsid w:val="005C5604"/>
    <w:rsid w:val="008561FA"/>
    <w:rsid w:val="00BC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2FFC4-A018-484C-9294-955A10B4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Wojda</dc:creator>
  <cp:lastModifiedBy>Aleksandra Król</cp:lastModifiedBy>
  <cp:revision>2</cp:revision>
  <dcterms:created xsi:type="dcterms:W3CDTF">2025-03-04T08:39:00Z</dcterms:created>
  <dcterms:modified xsi:type="dcterms:W3CDTF">2025-03-04T08:39:00Z</dcterms:modified>
</cp:coreProperties>
</file>